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3A" w:rsidRPr="003B5D7D" w:rsidRDefault="00E47B3A">
      <w:pPr>
        <w:pStyle w:val="1"/>
        <w:rPr>
          <w:color w:val="auto"/>
        </w:rPr>
      </w:pPr>
      <w:hyperlink r:id="rId4" w:history="1">
        <w:r w:rsidRPr="003B5D7D">
          <w:rPr>
            <w:rStyle w:val="a4"/>
            <w:rFonts w:cs="Arial"/>
            <w:b w:val="0"/>
            <w:bCs w:val="0"/>
            <w:color w:val="auto"/>
          </w:rPr>
          <w:t>Закон Республики Северная Осетия-Алания</w:t>
        </w:r>
        <w:r w:rsidRPr="003B5D7D">
          <w:rPr>
            <w:rStyle w:val="a4"/>
            <w:rFonts w:cs="Arial"/>
            <w:b w:val="0"/>
            <w:bCs w:val="0"/>
            <w:color w:val="auto"/>
          </w:rPr>
          <w:br/>
          <w:t>от 5 марта 2005 г. N 21-РЗ</w:t>
        </w:r>
        <w:r w:rsidRPr="003B5D7D">
          <w:rPr>
            <w:rStyle w:val="a4"/>
            <w:rFonts w:cs="Arial"/>
            <w:b w:val="0"/>
            <w:bCs w:val="0"/>
            <w:color w:val="auto"/>
          </w:rPr>
          <w:br/>
          <w:t>"О Контрольно-счетной палате Республики Северная Осетия-Алания"</w:t>
        </w:r>
      </w:hyperlink>
    </w:p>
    <w:p w:rsidR="00E47B3A" w:rsidRPr="003B5D7D" w:rsidRDefault="00E47B3A">
      <w:pPr>
        <w:pStyle w:val="afff"/>
        <w:rPr>
          <w:color w:val="auto"/>
        </w:rPr>
      </w:pPr>
      <w:r w:rsidRPr="003B5D7D">
        <w:rPr>
          <w:color w:val="auto"/>
        </w:rPr>
        <w:t>С изменениями и дополнениями от:</w:t>
      </w:r>
    </w:p>
    <w:p w:rsidR="00E47B3A" w:rsidRPr="003B5D7D" w:rsidRDefault="00E47B3A">
      <w:pPr>
        <w:pStyle w:val="afd"/>
        <w:rPr>
          <w:color w:val="auto"/>
        </w:rPr>
      </w:pPr>
      <w:r w:rsidRPr="003B5D7D">
        <w:rPr>
          <w:color w:val="auto"/>
        </w:rPr>
        <w:t>22 мая 2006 г., 30 ноября 2007 г., 17 июня 2008 г., 20 октября 2011 г., 7 июля 2014 г.</w:t>
      </w:r>
    </w:p>
    <w:p w:rsidR="00E47B3A" w:rsidRPr="003B5D7D" w:rsidRDefault="00E47B3A"/>
    <w:p w:rsidR="00E47B3A" w:rsidRPr="003B5D7D" w:rsidRDefault="00E47B3A">
      <w:pPr>
        <w:pStyle w:val="1"/>
        <w:rPr>
          <w:color w:val="auto"/>
        </w:rPr>
      </w:pPr>
      <w:bookmarkStart w:id="0" w:name="sub_100"/>
      <w:r w:rsidRPr="003B5D7D">
        <w:rPr>
          <w:color w:val="auto"/>
        </w:rPr>
        <w:t>Глава I</w:t>
      </w:r>
      <w:r w:rsidRPr="003B5D7D">
        <w:rPr>
          <w:color w:val="auto"/>
        </w:rPr>
        <w:br/>
        <w:t>Общие положения</w:t>
      </w:r>
    </w:p>
    <w:bookmarkEnd w:id="0"/>
    <w:p w:rsidR="00E47B3A" w:rsidRPr="003B5D7D" w:rsidRDefault="00E47B3A"/>
    <w:p w:rsidR="00E47B3A" w:rsidRPr="003B5D7D" w:rsidRDefault="00E47B3A">
      <w:pPr>
        <w:pStyle w:val="af5"/>
      </w:pPr>
      <w:bookmarkStart w:id="1" w:name="sub_1"/>
      <w:r w:rsidRPr="003B5D7D">
        <w:rPr>
          <w:rStyle w:val="a3"/>
          <w:bCs/>
          <w:color w:val="auto"/>
        </w:rPr>
        <w:t>Статья 1.</w:t>
      </w:r>
      <w:r w:rsidRPr="003B5D7D">
        <w:t xml:space="preserve"> Статус Контрольно-счетной палаты Республики Северная Осетия-Алания</w:t>
      </w:r>
    </w:p>
    <w:bookmarkEnd w:id="1"/>
    <w:p w:rsidR="00E47B3A" w:rsidRPr="003B5D7D" w:rsidRDefault="00E47B3A"/>
    <w:p w:rsidR="00E47B3A" w:rsidRPr="003B5D7D" w:rsidRDefault="00E47B3A">
      <w:bookmarkStart w:id="2" w:name="sub_101"/>
      <w:r w:rsidRPr="003B5D7D">
        <w:t>Контрольно-счетная палата Республики Северная Осетия-Алания (далее - Контрольно-счетная палата) является постоянно действующим органом внешнего государственного финансового контроля, образуемым Парламентом Республики Северная Осетия-Алания и подотчетным ему.</w:t>
      </w:r>
    </w:p>
    <w:p w:rsidR="00E47B3A" w:rsidRPr="003B5D7D" w:rsidRDefault="00E47B3A">
      <w:bookmarkStart w:id="3" w:name="sub_1011"/>
      <w:bookmarkEnd w:id="2"/>
      <w:r w:rsidRPr="003B5D7D">
        <w:t>Деятельность Контрольно-счетной палаты не может быть приостановлена, в том числе в связи с досрочным прекращением полномочий Парламента Республики Северная Осетия-Алания.</w:t>
      </w:r>
    </w:p>
    <w:p w:rsidR="00E47B3A" w:rsidRPr="003B5D7D" w:rsidRDefault="00E47B3A">
      <w:bookmarkStart w:id="4" w:name="sub_102"/>
      <w:bookmarkEnd w:id="3"/>
      <w:r w:rsidRPr="003B5D7D">
        <w:t xml:space="preserve">В своей деятельности Контрольно-счетная палата руководствуется </w:t>
      </w:r>
      <w:hyperlink r:id="rId5" w:history="1">
        <w:r w:rsidRPr="003B5D7D">
          <w:rPr>
            <w:rStyle w:val="a4"/>
            <w:rFonts w:cs="Arial"/>
            <w:color w:val="auto"/>
          </w:rPr>
          <w:t>Конституцией</w:t>
        </w:r>
      </w:hyperlink>
      <w:r w:rsidRPr="003B5D7D">
        <w:t xml:space="preserve"> Российской Федерации, </w:t>
      </w:r>
      <w:hyperlink r:id="rId6" w:history="1">
        <w:r w:rsidRPr="003B5D7D">
          <w:rPr>
            <w:rStyle w:val="a4"/>
            <w:rFonts w:cs="Arial"/>
            <w:color w:val="auto"/>
          </w:rPr>
          <w:t>федеральными законами</w:t>
        </w:r>
      </w:hyperlink>
      <w:r w:rsidRPr="003B5D7D">
        <w:t xml:space="preserve">, </w:t>
      </w:r>
      <w:hyperlink r:id="rId7" w:history="1">
        <w:r w:rsidRPr="003B5D7D">
          <w:rPr>
            <w:rStyle w:val="a4"/>
            <w:rFonts w:cs="Arial"/>
            <w:color w:val="auto"/>
          </w:rPr>
          <w:t>Конституцией</w:t>
        </w:r>
      </w:hyperlink>
      <w:r w:rsidRPr="003B5D7D">
        <w:t xml:space="preserve"> Республики Северная Осетия-Алания, настоящим Законом и иными нормативными правовыми актами.</w:t>
      </w:r>
    </w:p>
    <w:p w:rsidR="00E47B3A" w:rsidRPr="003B5D7D" w:rsidRDefault="00E47B3A">
      <w:bookmarkStart w:id="5" w:name="sub_103"/>
      <w:bookmarkEnd w:id="4"/>
      <w:r w:rsidRPr="003B5D7D"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E47B3A" w:rsidRPr="003B5D7D" w:rsidRDefault="00E47B3A">
      <w:bookmarkStart w:id="6" w:name="sub_104"/>
      <w:bookmarkEnd w:id="5"/>
      <w:r w:rsidRPr="003B5D7D">
        <w:t>Контрольно-счетная палата является юридическим лицом, имеет печать с изображением Государственного герба Республики Северная Осетия-Алания и со своим наименованием.</w:t>
      </w:r>
    </w:p>
    <w:p w:rsidR="00E47B3A" w:rsidRPr="003B5D7D" w:rsidRDefault="00E47B3A">
      <w:bookmarkStart w:id="7" w:name="sub_105"/>
      <w:bookmarkEnd w:id="6"/>
      <w:r w:rsidRPr="003B5D7D">
        <w:t>Местонахождение Контрольно-счетной палаты - город Владикавказ.</w:t>
      </w:r>
    </w:p>
    <w:bookmarkEnd w:id="7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8" w:name="sub_2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8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"http://ivo.garant.ru/document?id=31826818&amp;sub=11"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в статью 2 настоящего Закона внесены изменения, </w:t>
      </w:r>
      <w:hyperlink r:id="rId8" w:history="1">
        <w:r w:rsidRPr="003B5D7D">
          <w:rPr>
            <w:rStyle w:val="a4"/>
            <w:rFonts w:cs="Arial"/>
            <w:color w:val="auto"/>
          </w:rPr>
          <w:t>вступающие в силу</w:t>
        </w:r>
      </w:hyperlink>
      <w:r w:rsidRPr="003B5D7D">
        <w:rPr>
          <w:color w:val="auto"/>
        </w:rPr>
        <w:t xml:space="preserve"> со дня </w:t>
      </w:r>
      <w:hyperlink r:id="rId9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10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3B5D7D" w:rsidRDefault="003B5D7D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2.</w:t>
      </w:r>
      <w:r w:rsidRPr="003B5D7D">
        <w:t xml:space="preserve"> Задачи Контрольно-счетной палаты</w:t>
      </w:r>
    </w:p>
    <w:p w:rsidR="00E47B3A" w:rsidRPr="003B5D7D" w:rsidRDefault="00E47B3A"/>
    <w:p w:rsidR="00E47B3A" w:rsidRPr="003B5D7D" w:rsidRDefault="00E47B3A">
      <w:r w:rsidRPr="003B5D7D">
        <w:t>Задачами Контрольно-счетной палаты являются:</w:t>
      </w:r>
    </w:p>
    <w:p w:rsidR="00E47B3A" w:rsidRPr="003B5D7D" w:rsidRDefault="00E47B3A">
      <w:r w:rsidRPr="003B5D7D">
        <w:t>организация и осуществление контроля за своевременным исполнением доходных и расходных статей республиканского бюджета и бюджета Территориального фонда обязательного медицинского страхования Республики Северная Осетия-Алания по объемам, структуре и целевому назначению;</w:t>
      </w:r>
    </w:p>
    <w:p w:rsidR="00E47B3A" w:rsidRPr="003B5D7D" w:rsidRDefault="00E47B3A">
      <w:bookmarkStart w:id="9" w:name="sub_203"/>
      <w:r w:rsidRPr="003B5D7D">
        <w:t>определение эффективности и целесообразности расходов средств республиканского бюджета, бюджета Территориального фонда обязательного медицинского страхования Республики Северная Осетия-Алания и использования государственной собственности Республики Северная Осетия-Алания;</w:t>
      </w:r>
    </w:p>
    <w:bookmarkEnd w:id="9"/>
    <w:p w:rsidR="00E47B3A" w:rsidRPr="003B5D7D" w:rsidRDefault="00E47B3A">
      <w:r w:rsidRPr="003B5D7D">
        <w:lastRenderedPageBreak/>
        <w:t>анализ выявленных отклонений от установленных показателей республиканского бюджета и бюджета Территориального фонда обязательного медицинского страхования Республики Северная Осетия-Алания, подготовка предложений, направленных на их устранение, а также на совершенствование бюджетного процесса в целом;</w:t>
      </w:r>
    </w:p>
    <w:p w:rsidR="00E47B3A" w:rsidRPr="003B5D7D" w:rsidRDefault="00E47B3A">
      <w:bookmarkStart w:id="10" w:name="sub_205"/>
      <w:r w:rsidRPr="003B5D7D">
        <w:t>оценка обоснованности доходных и расходных статей проектов республиканского бюджета и бюджета Территориального фонда обязательного медицинского страхования Республики Северная Осетия-Алания на очередной финансовый год и плановый период;</w:t>
      </w:r>
    </w:p>
    <w:bookmarkEnd w:id="10"/>
    <w:p w:rsidR="00E47B3A" w:rsidRPr="003B5D7D" w:rsidRDefault="00E47B3A">
      <w:r w:rsidRPr="003B5D7D">
        <w:t>финансовая экспертиза проектов законов Республики Северная Осетия-Алания, а также иных нормативных правовых актов органов государственной власти Республики Северная Осетия-Алания, предусматривающих расходы, покрываемые за счет средств республиканского бюджета, или влияющих на его формирование и исполнение;</w:t>
      </w:r>
    </w:p>
    <w:p w:rsidR="00E47B3A" w:rsidRPr="003B5D7D" w:rsidRDefault="00E47B3A">
      <w:bookmarkStart w:id="11" w:name="sub_207"/>
      <w:r w:rsidRPr="003B5D7D">
        <w:t>контроль за правомерностью и своевременностью движения средств республиканского бюджета и средств Территориального фонда обязательного медицинского страхования Республики Северная Осетия-Алания в уполномоченных банках и иных финансово-кредитных учреждениях;</w:t>
      </w:r>
    </w:p>
    <w:bookmarkEnd w:id="11"/>
    <w:p w:rsidR="00E47B3A" w:rsidRPr="003B5D7D" w:rsidRDefault="00E47B3A">
      <w:r w:rsidRPr="003B5D7D">
        <w:t>контроль за законностью и целевым использованием средств республиканского бюджета, выделенных хозяйствующим субъектам и бюджетным учреждениям;</w:t>
      </w:r>
    </w:p>
    <w:p w:rsidR="00E47B3A" w:rsidRPr="003B5D7D" w:rsidRDefault="00E47B3A">
      <w:bookmarkStart w:id="12" w:name="sub_209"/>
      <w:r w:rsidRPr="003B5D7D">
        <w:t>представление не реже одного раза в квартал Главе Республики Северная Осетия-Алания, Парламенту Республики Северная Осетия-Алания аналитической информации о ходе исполнения республиканского бюджета, бюджета Территориального фонда обязательного медицинского страхования Республики Северная Осетия-Алания, социально-экономической ситуации в Республике Северная Осетия-Алания в текущем финансовом году, а также о результатах проведенных контрольных и экспертно-аналитических мероприятий;</w:t>
      </w:r>
    </w:p>
    <w:p w:rsidR="00E47B3A" w:rsidRPr="003B5D7D" w:rsidRDefault="00E47B3A">
      <w:bookmarkStart w:id="13" w:name="sub_210"/>
      <w:bookmarkEnd w:id="12"/>
      <w:r w:rsidRPr="003B5D7D">
        <w:t>представление ежегодного отчета о работе Контрольно-счетной палаты на рассмотрение Парламента Республики Северная Осетия-Алания и направление экземпляра указанного отчета Главе Республики Северная Осетия-Алания.</w:t>
      </w:r>
    </w:p>
    <w:bookmarkEnd w:id="13"/>
    <w:p w:rsidR="00E47B3A" w:rsidRPr="003B5D7D" w:rsidRDefault="00E47B3A"/>
    <w:p w:rsidR="00E47B3A" w:rsidRPr="003B5D7D" w:rsidRDefault="00E47B3A"/>
    <w:p w:rsidR="00E47B3A" w:rsidRPr="003B5D7D" w:rsidRDefault="00E47B3A">
      <w:pPr>
        <w:pStyle w:val="af5"/>
      </w:pPr>
      <w:bookmarkStart w:id="14" w:name="sub_3"/>
      <w:r w:rsidRPr="003B5D7D">
        <w:rPr>
          <w:rStyle w:val="a3"/>
          <w:bCs/>
          <w:color w:val="auto"/>
        </w:rPr>
        <w:t>Статья 3.</w:t>
      </w:r>
      <w:r w:rsidRPr="003B5D7D">
        <w:t xml:space="preserve"> Принципы осуществления контроля</w:t>
      </w:r>
    </w:p>
    <w:bookmarkEnd w:id="14"/>
    <w:p w:rsidR="00E47B3A" w:rsidRPr="003B5D7D" w:rsidRDefault="00E47B3A"/>
    <w:p w:rsidR="00E47B3A" w:rsidRPr="003B5D7D" w:rsidRDefault="00E47B3A">
      <w:r w:rsidRPr="003B5D7D">
        <w:t>Контрольно-счетная палата осуществляет контроль на основе принципов законности, объективности, эффективности, независимости и гласности.</w:t>
      </w:r>
    </w:p>
    <w:p w:rsidR="00E47B3A" w:rsidRPr="003B5D7D" w:rsidRDefault="00E47B3A"/>
    <w:p w:rsidR="00E47B3A" w:rsidRPr="003B5D7D" w:rsidRDefault="00E47B3A">
      <w:pPr>
        <w:pStyle w:val="1"/>
        <w:rPr>
          <w:color w:val="auto"/>
        </w:rPr>
      </w:pPr>
      <w:bookmarkStart w:id="15" w:name="sub_200"/>
      <w:r w:rsidRPr="003B5D7D">
        <w:rPr>
          <w:color w:val="auto"/>
        </w:rPr>
        <w:t>Глава II</w:t>
      </w:r>
      <w:r w:rsidRPr="003B5D7D">
        <w:rPr>
          <w:color w:val="auto"/>
        </w:rPr>
        <w:br/>
        <w:t>Состав и порядок образования Контрольно-счетной палаты</w:t>
      </w:r>
    </w:p>
    <w:bookmarkEnd w:id="15"/>
    <w:p w:rsidR="00E47B3A" w:rsidRPr="003B5D7D" w:rsidRDefault="00E47B3A"/>
    <w:p w:rsidR="00E47B3A" w:rsidRPr="003B5D7D" w:rsidRDefault="00E47B3A">
      <w:pPr>
        <w:pStyle w:val="af5"/>
      </w:pPr>
      <w:bookmarkStart w:id="16" w:name="sub_4"/>
      <w:r w:rsidRPr="003B5D7D">
        <w:rPr>
          <w:rStyle w:val="a3"/>
          <w:bCs/>
          <w:color w:val="auto"/>
        </w:rPr>
        <w:t>Статья 4.</w:t>
      </w:r>
      <w:r w:rsidRPr="003B5D7D">
        <w:t xml:space="preserve"> Состав Контрольно-счетной палаты</w:t>
      </w:r>
    </w:p>
    <w:bookmarkEnd w:id="16"/>
    <w:p w:rsidR="00E47B3A" w:rsidRPr="003B5D7D" w:rsidRDefault="00E47B3A"/>
    <w:p w:rsidR="00E47B3A" w:rsidRPr="003B5D7D" w:rsidRDefault="00E47B3A">
      <w:bookmarkStart w:id="17" w:name="sub_401"/>
      <w:r w:rsidRPr="003B5D7D">
        <w:t>Контрольно-счетная палата состоит из Председателя Контрольно-счетной палаты, заместителя Председателя Контрольно-счетной палаты, трех аудиторов Контрольно-счетной палаты и аппарата Контрольно-счетной палаты.</w:t>
      </w:r>
    </w:p>
    <w:p w:rsidR="00E47B3A" w:rsidRPr="003B5D7D" w:rsidRDefault="00E47B3A">
      <w:bookmarkStart w:id="18" w:name="sub_402"/>
      <w:bookmarkEnd w:id="17"/>
      <w:r w:rsidRPr="003B5D7D">
        <w:t xml:space="preserve">Предельную численность аппарата Контрольно-счетной палаты по представлению Председателя Контрольно-счетной палаты утверждает Парламент </w:t>
      </w:r>
      <w:r w:rsidRPr="003B5D7D">
        <w:lastRenderedPageBreak/>
        <w:t>Республики Северная Осетия-Алания в пределах средств, предусмотренных на ее содержание.</w:t>
      </w:r>
    </w:p>
    <w:bookmarkEnd w:id="18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9" w:name="sub_5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9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"http://ivo.garant.ru/document?id=31826818&amp;sub=12"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статья 5 настоящего Закона изложена в новой редакции, </w:t>
      </w:r>
      <w:hyperlink r:id="rId11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12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13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3B5D7D" w:rsidRDefault="003B5D7D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5.</w:t>
      </w:r>
      <w:r w:rsidRPr="003B5D7D">
        <w:t xml:space="preserve"> Председатель, заместитель Председателя и аудиторы Контрольно-счетной палаты</w:t>
      </w:r>
    </w:p>
    <w:p w:rsidR="00E47B3A" w:rsidRPr="003B5D7D" w:rsidRDefault="00E47B3A"/>
    <w:p w:rsidR="00E47B3A" w:rsidRPr="003B5D7D" w:rsidRDefault="00E47B3A">
      <w:bookmarkStart w:id="20" w:name="sub_51"/>
      <w:r w:rsidRPr="003B5D7D">
        <w:t>Председатель, заместитель Председателя и аудиторы Контрольно-счетной палаты назначаются на должность Парламентом Республики Северная Осетия-Алания сроком на пять лет. Решение о назначении Председателя, заместителя Председателя и аудиторов Контрольно-счетной палаты принимается Парламентом Республики Северная Осетия-Алания большинством голосов от числа избранных депутатов.</w:t>
      </w:r>
    </w:p>
    <w:p w:rsidR="00E47B3A" w:rsidRPr="003B5D7D" w:rsidRDefault="00E47B3A">
      <w:bookmarkStart w:id="21" w:name="sub_52"/>
      <w:bookmarkEnd w:id="20"/>
      <w:r w:rsidRPr="003B5D7D">
        <w:t>Кандидатуры на должность Председателя, заместителя Председателя и аудиторов Контрольно-счетной палаты представляются в Парламент Республики Северная Осетия-Алания не позднее чем за три месяца до истечения полномочий действующих Председателя, заместителя Председателя и аудиторов Контрольно-счетной палаты.</w:t>
      </w:r>
    </w:p>
    <w:p w:rsidR="00E47B3A" w:rsidRPr="003B5D7D" w:rsidRDefault="00E47B3A">
      <w:bookmarkStart w:id="22" w:name="sub_53"/>
      <w:bookmarkEnd w:id="21"/>
      <w:r w:rsidRPr="003B5D7D">
        <w:t>Порядок рассмотрения кандидатур на должность Председателя, заместителя Председателя и аудиторов Контрольно-счетной палаты устанавливается Регламентом Парламента Республики Северная Осетия-Алания.</w:t>
      </w:r>
    </w:p>
    <w:p w:rsidR="00E47B3A" w:rsidRPr="003B5D7D" w:rsidRDefault="00E47B3A">
      <w:bookmarkStart w:id="23" w:name="sub_54"/>
      <w:bookmarkEnd w:id="22"/>
      <w:r w:rsidRPr="003B5D7D">
        <w:t>Предложения о кандидатурах на должность Председателя Контрольно-счетной палаты вносятся в Парламент Республики Северная Осетия-Алания Главой Республики Северная Осетия-Алания, Председателем Парламента Республики Северная Осетия-Алания, депутатами Парламента Республики Северная Осетия-Алания - не менее одной трети от установленного числа депутатов.</w:t>
      </w:r>
    </w:p>
    <w:p w:rsidR="00E47B3A" w:rsidRPr="003B5D7D" w:rsidRDefault="00E47B3A">
      <w:bookmarkStart w:id="24" w:name="sub_55"/>
      <w:bookmarkEnd w:id="23"/>
      <w:r w:rsidRPr="003B5D7D">
        <w:t>В случае досрочного освобождения от должности Председателя Контрольно-счетной палаты кандидатуры на эту должность представляются в двухнедельный срок со дня указанного освобождения.</w:t>
      </w:r>
    </w:p>
    <w:p w:rsidR="00E47B3A" w:rsidRPr="003B5D7D" w:rsidRDefault="00E47B3A">
      <w:bookmarkStart w:id="25" w:name="sub_501"/>
      <w:bookmarkEnd w:id="24"/>
      <w:r w:rsidRPr="003B5D7D">
        <w:t>Председатель Контрольно-счетной палаты:</w:t>
      </w:r>
    </w:p>
    <w:p w:rsidR="00E47B3A" w:rsidRPr="003B5D7D" w:rsidRDefault="00E47B3A">
      <w:bookmarkStart w:id="26" w:name="sub_5011"/>
      <w:bookmarkEnd w:id="25"/>
      <w:r w:rsidRPr="003B5D7D">
        <w:t>осуществляет общее руководство деятельностью Контрольно-счетной палаты;</w:t>
      </w:r>
    </w:p>
    <w:p w:rsidR="00E47B3A" w:rsidRPr="003B5D7D" w:rsidRDefault="00E47B3A">
      <w:bookmarkStart w:id="27" w:name="sub_5012"/>
      <w:bookmarkEnd w:id="26"/>
      <w:r w:rsidRPr="003B5D7D">
        <w:t>утверждает структуру и штатное расписание Контрольно-счетной палаты в пределах средств, предусмотренных на ее содержание, а также положения о структурных подразделениях Контрольно-счетной палаты, должностные регламенты и должностные инструкции, распределяет обязанности между заместителем Председателя, аудиторами и работниками аппарата Контрольно-счетной палаты;</w:t>
      </w:r>
    </w:p>
    <w:p w:rsidR="00E47B3A" w:rsidRPr="003B5D7D" w:rsidRDefault="00E47B3A">
      <w:bookmarkStart w:id="28" w:name="sub_5013"/>
      <w:bookmarkEnd w:id="27"/>
      <w:r w:rsidRPr="003B5D7D">
        <w:t>издает приказы и распоряжения по вопросам организации работы Контрольно-счетной палаты, заключает хозяйственные и иные договоры и соглашения;</w:t>
      </w:r>
    </w:p>
    <w:p w:rsidR="00E47B3A" w:rsidRPr="003B5D7D" w:rsidRDefault="00E47B3A">
      <w:bookmarkStart w:id="29" w:name="sub_5014"/>
      <w:bookmarkEnd w:id="28"/>
      <w:r w:rsidRPr="003B5D7D">
        <w:t xml:space="preserve">подписывает представления, предписания, уведомления о применении </w:t>
      </w:r>
      <w:hyperlink r:id="rId14" w:history="1">
        <w:r w:rsidRPr="003B5D7D">
          <w:rPr>
            <w:rStyle w:val="a4"/>
            <w:rFonts w:cs="Arial"/>
            <w:color w:val="auto"/>
          </w:rPr>
          <w:t>бюджетных мер принуждения</w:t>
        </w:r>
      </w:hyperlink>
      <w:r w:rsidRPr="003B5D7D">
        <w:t>;</w:t>
      </w:r>
    </w:p>
    <w:p w:rsidR="00E47B3A" w:rsidRPr="003B5D7D" w:rsidRDefault="00E47B3A">
      <w:bookmarkStart w:id="30" w:name="sub_5015"/>
      <w:bookmarkEnd w:id="29"/>
      <w:r w:rsidRPr="003B5D7D">
        <w:t xml:space="preserve">осуществляет полномочия представителя нанимателя в соответствии с </w:t>
      </w:r>
      <w:r w:rsidRPr="003B5D7D">
        <w:lastRenderedPageBreak/>
        <w:t>законодательством о государственной гражданской службе, полномочия по найму и увольнению работников, не являющихся государственными гражданскими служащими;</w:t>
      </w:r>
    </w:p>
    <w:p w:rsidR="00E47B3A" w:rsidRPr="003B5D7D" w:rsidRDefault="00E47B3A">
      <w:bookmarkStart w:id="31" w:name="sub_5016"/>
      <w:bookmarkEnd w:id="30"/>
      <w:r w:rsidRPr="003B5D7D">
        <w:t>обеспечивает исполнение поручений Парламента Республики Северная Осетия-Алания, рассмотрение предложений и запросов Главы Республики Северная Осетия-Алания;</w:t>
      </w:r>
    </w:p>
    <w:p w:rsidR="00E47B3A" w:rsidRPr="003B5D7D" w:rsidRDefault="00E47B3A">
      <w:bookmarkStart w:id="32" w:name="sub_5017"/>
      <w:bookmarkEnd w:id="31"/>
      <w:r w:rsidRPr="003B5D7D">
        <w:t>представляет не реже одного раза в квартал Главе Республики Северная Осетия-Алания, Парламенту Республики Северная Осетия-Алания аналитическую информацию о ходе исполнения республиканского бюджета, бюджета Территориального фонда обязательного медицинского страхования Республики Северная Осетия-Алания, социально-экономической ситуации в Республике Северная Осетия-Алания в текущем финансовом году, а также о результатах проведенных контрольных и экспертно-аналитических мероприятий;</w:t>
      </w:r>
    </w:p>
    <w:p w:rsidR="00E47B3A" w:rsidRPr="003B5D7D" w:rsidRDefault="00E47B3A">
      <w:bookmarkStart w:id="33" w:name="sub_5018"/>
      <w:bookmarkEnd w:id="32"/>
      <w:r w:rsidRPr="003B5D7D">
        <w:t>представляет ежегодный отчет о работе Контрольно-счетной палаты на рассмотрение Парламента Республики Северная Осетия-Алания;</w:t>
      </w:r>
    </w:p>
    <w:p w:rsidR="00E47B3A" w:rsidRPr="003B5D7D" w:rsidRDefault="00E47B3A">
      <w:bookmarkStart w:id="34" w:name="sub_5019"/>
      <w:bookmarkEnd w:id="33"/>
      <w:r w:rsidRPr="003B5D7D">
        <w:t>направляет экземпляр ежегодного отчета о работе Контрольно-счетной палаты Главе Республики Северная Осетия-Алания;</w:t>
      </w:r>
    </w:p>
    <w:p w:rsidR="00E47B3A" w:rsidRPr="003B5D7D" w:rsidRDefault="00E47B3A">
      <w:bookmarkStart w:id="35" w:name="sub_50110"/>
      <w:bookmarkEnd w:id="34"/>
      <w:r w:rsidRPr="003B5D7D">
        <w:t>представляет Контрольно-счетную палату в органах государственной власти Республики Северная Осетия-Алания, контрольных органах Российской Федерации и международных организациях.</w:t>
      </w:r>
    </w:p>
    <w:p w:rsidR="00E47B3A" w:rsidRPr="003B5D7D" w:rsidRDefault="00E47B3A">
      <w:bookmarkStart w:id="36" w:name="sub_56"/>
      <w:bookmarkEnd w:id="35"/>
      <w:r w:rsidRPr="003B5D7D">
        <w:t>Предложение о кандидатуре на должность заместителя Председателя Контрольно-счетной палаты вносится в Парламент Республики Северная Осетия-Алания Председателем Контрольно-счетной палаты.</w:t>
      </w:r>
    </w:p>
    <w:p w:rsidR="00E47B3A" w:rsidRPr="003B5D7D" w:rsidRDefault="00E47B3A">
      <w:bookmarkStart w:id="37" w:name="sub_561"/>
      <w:bookmarkEnd w:id="36"/>
      <w:r w:rsidRPr="003B5D7D">
        <w:t>В случае досрочного освобождения от должности заместителя Председателя Контрольно-счетной палаты Председатель Контрольно-счетной палаты представляет кандидатуру на эту должность в двухнедельный срок со дня указанного освобождения.</w:t>
      </w:r>
    </w:p>
    <w:p w:rsidR="00E47B3A" w:rsidRPr="003B5D7D" w:rsidRDefault="00E47B3A">
      <w:bookmarkStart w:id="38" w:name="sub_562"/>
      <w:bookmarkEnd w:id="37"/>
      <w:r w:rsidRPr="003B5D7D">
        <w:t>В случае отклонения предложенной на должность заместителя Председателя Контрольно-счетной палаты кандидатуры Председатель Контрольно-счетной палаты в двухнедельный срок вносит новую кандидатуру.</w:t>
      </w:r>
    </w:p>
    <w:p w:rsidR="00E47B3A" w:rsidRPr="003B5D7D" w:rsidRDefault="00E47B3A">
      <w:bookmarkStart w:id="39" w:name="sub_502"/>
      <w:bookmarkEnd w:id="38"/>
      <w:r w:rsidRPr="003B5D7D">
        <w:t>Заместитель Председателя Контрольно-счетной палаты выполняет должностные обязанности в соответствии с настоящим Законом, Регламентом Контрольно-счетной палаты и распределением должностных обязанностей, в отсутствие Председателя Контрольно-счетной палаты выполняет его обязанности.</w:t>
      </w:r>
    </w:p>
    <w:p w:rsidR="00E47B3A" w:rsidRPr="003B5D7D" w:rsidRDefault="00E47B3A">
      <w:bookmarkStart w:id="40" w:name="sub_57"/>
      <w:bookmarkEnd w:id="39"/>
      <w:r w:rsidRPr="003B5D7D">
        <w:t>Предложения о кандидатурах на должность аудитора Контрольно-счетной палаты вносятся в Парламент Республики Северная Осетия-Алания Председателем Контрольно-счетной палаты.</w:t>
      </w:r>
    </w:p>
    <w:p w:rsidR="00E47B3A" w:rsidRPr="003B5D7D" w:rsidRDefault="00E47B3A">
      <w:bookmarkStart w:id="41" w:name="sub_58"/>
      <w:bookmarkEnd w:id="40"/>
      <w:r w:rsidRPr="003B5D7D">
        <w:t>При появлении вакантной должности аудитора Контрольно-счетной палаты она должна быть замещена в течение двух месяцев.</w:t>
      </w:r>
    </w:p>
    <w:p w:rsidR="00E47B3A" w:rsidRPr="003B5D7D" w:rsidRDefault="00E47B3A">
      <w:bookmarkStart w:id="42" w:name="sub_59"/>
      <w:bookmarkEnd w:id="41"/>
      <w:r w:rsidRPr="003B5D7D">
        <w:t>Аудиторы Контрольно-счетной палаты возглавляют соответствующие направления деятельности Контрольно-счетной палаты, организуют и осуществляют контрольные или экспертно-аналитические мероприятия, в пределах своей компетенции самостоятельно решают все вопросы организации деятельности возглавляемых ими направлений и несут ответственность за ее результаты.</w:t>
      </w:r>
    </w:p>
    <w:p w:rsidR="00E47B3A" w:rsidRPr="003B5D7D" w:rsidRDefault="00E47B3A">
      <w:bookmarkStart w:id="43" w:name="sub_510"/>
      <w:bookmarkEnd w:id="42"/>
      <w:r w:rsidRPr="003B5D7D">
        <w:t>Аудиторы Контрольно-счетной палаты выполняют служебные обязанности в соответствии с настоящим Законом, Регламентом Контрольно-счетной палаты и должностной инструкцией.</w:t>
      </w:r>
    </w:p>
    <w:bookmarkEnd w:id="43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44" w:name="sub_6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44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lastRenderedPageBreak/>
        <w:fldChar w:fldCharType="begin"/>
      </w:r>
      <w:r w:rsidRPr="003B5D7D">
        <w:rPr>
          <w:color w:val="auto"/>
        </w:rPr>
        <w:instrText>HYPERLINK "http://ivo.garant.ru/document?id=31826818&amp;sub=130"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в статью 6 настоящего Закона внесены изменения, </w:t>
      </w:r>
      <w:hyperlink r:id="rId15" w:history="1">
        <w:r w:rsidRPr="003B5D7D">
          <w:rPr>
            <w:rStyle w:val="a4"/>
            <w:rFonts w:cs="Arial"/>
            <w:color w:val="auto"/>
          </w:rPr>
          <w:t>вступающие в силу</w:t>
        </w:r>
      </w:hyperlink>
      <w:r w:rsidRPr="003B5D7D">
        <w:rPr>
          <w:color w:val="auto"/>
        </w:rPr>
        <w:t xml:space="preserve"> со дня </w:t>
      </w:r>
      <w:hyperlink r:id="rId16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17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3B5D7D" w:rsidRDefault="003B5D7D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6.</w:t>
      </w:r>
      <w:r w:rsidRPr="003B5D7D">
        <w:t xml:space="preserve"> Требования к кандидатурам на должности Председателя, заместители Председатели и аудитора Контрольно-счетной палаты</w:t>
      </w:r>
    </w:p>
    <w:p w:rsidR="00E47B3A" w:rsidRPr="003B5D7D" w:rsidRDefault="00E47B3A"/>
    <w:p w:rsidR="00E47B3A" w:rsidRPr="003B5D7D" w:rsidRDefault="00E47B3A">
      <w:bookmarkStart w:id="45" w:name="sub_61"/>
      <w:r w:rsidRPr="003B5D7D">
        <w:t>Председателем, заместителем Председателя, аудитором Контрольно-счетной палаты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E47B3A" w:rsidRPr="003B5D7D" w:rsidRDefault="00E47B3A">
      <w:bookmarkStart w:id="46" w:name="sub_62"/>
      <w:bookmarkEnd w:id="45"/>
      <w:r w:rsidRPr="003B5D7D">
        <w:t>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E47B3A" w:rsidRPr="003B5D7D" w:rsidRDefault="00E47B3A">
      <w:bookmarkStart w:id="47" w:name="sub_621"/>
      <w:bookmarkEnd w:id="46"/>
      <w:r w:rsidRPr="003B5D7D">
        <w:t>наличия у него неснятой или непогашенной судимости;</w:t>
      </w:r>
    </w:p>
    <w:p w:rsidR="00E47B3A" w:rsidRPr="003B5D7D" w:rsidRDefault="00E47B3A">
      <w:bookmarkStart w:id="48" w:name="sub_622"/>
      <w:bookmarkEnd w:id="47"/>
      <w:r w:rsidRPr="003B5D7D">
        <w:t xml:space="preserve">признания его </w:t>
      </w:r>
      <w:hyperlink r:id="rId18" w:history="1">
        <w:r w:rsidRPr="003B5D7D">
          <w:rPr>
            <w:rStyle w:val="a4"/>
            <w:rFonts w:cs="Arial"/>
            <w:color w:val="auto"/>
          </w:rPr>
          <w:t>недееспособным</w:t>
        </w:r>
      </w:hyperlink>
      <w:r w:rsidRPr="003B5D7D">
        <w:t xml:space="preserve"> или ограниченно дееспособным решением суда, вступившим в законную силу;</w:t>
      </w:r>
    </w:p>
    <w:p w:rsidR="00E47B3A" w:rsidRPr="003B5D7D" w:rsidRDefault="00E47B3A">
      <w:bookmarkStart w:id="49" w:name="sub_623"/>
      <w:bookmarkEnd w:id="48"/>
      <w:r w:rsidRPr="003B5D7D">
        <w:t xml:space="preserve">отказа от прохождения процедуры оформления допуска к сведениям, составляющим </w:t>
      </w:r>
      <w:hyperlink r:id="rId19" w:history="1">
        <w:r w:rsidRPr="003B5D7D">
          <w:rPr>
            <w:rStyle w:val="a4"/>
            <w:rFonts w:cs="Arial"/>
            <w:color w:val="auto"/>
          </w:rPr>
          <w:t>государственную</w:t>
        </w:r>
      </w:hyperlink>
      <w:r w:rsidRPr="003B5D7D">
        <w:t xml:space="preserve">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47B3A" w:rsidRPr="003B5D7D" w:rsidRDefault="00E47B3A">
      <w:bookmarkStart w:id="50" w:name="sub_624"/>
      <w:bookmarkEnd w:id="49"/>
      <w:r w:rsidRPr="003B5D7D"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47B3A" w:rsidRPr="003B5D7D" w:rsidRDefault="00E47B3A">
      <w:bookmarkStart w:id="51" w:name="sub_63"/>
      <w:bookmarkEnd w:id="50"/>
      <w:r w:rsidRPr="003B5D7D">
        <w:t>Председатель, заместитель Председателя и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Парламента Республики Северная Осетия-Алания, Главой Республики Северная Осетия-Алания, Председателем Правительства Республики Северная Осетия-Алания, руководителями судебных и правоохранительных органов, расположенных на территории Республики Северная Осетия-Алания.</w:t>
      </w:r>
    </w:p>
    <w:p w:rsidR="00E47B3A" w:rsidRPr="003B5D7D" w:rsidRDefault="00E47B3A">
      <w:bookmarkStart w:id="52" w:name="sub_64"/>
      <w:bookmarkEnd w:id="51"/>
      <w:r w:rsidRPr="003B5D7D">
        <w:t>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47B3A" w:rsidRPr="003B5D7D" w:rsidRDefault="00E47B3A">
      <w:bookmarkStart w:id="53" w:name="sub_65"/>
      <w:bookmarkEnd w:id="52"/>
      <w:r w:rsidRPr="003B5D7D">
        <w:t xml:space="preserve">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20" w:history="1">
        <w:r w:rsidRPr="003B5D7D">
          <w:rPr>
            <w:rStyle w:val="a4"/>
            <w:rFonts w:cs="Arial"/>
            <w:color w:val="auto"/>
          </w:rPr>
          <w:t>порядке</w:t>
        </w:r>
      </w:hyperlink>
      <w:r w:rsidRPr="003B5D7D">
        <w:t>, установленном нормативными правовыми актами Российской Федерации и Республики Северная Осетия-Алания.</w:t>
      </w:r>
    </w:p>
    <w:bookmarkEnd w:id="53"/>
    <w:p w:rsidR="00E47B3A" w:rsidRPr="003B5D7D" w:rsidRDefault="00E47B3A">
      <w:pPr>
        <w:pStyle w:val="afa"/>
        <w:rPr>
          <w:color w:val="auto"/>
          <w:sz w:val="16"/>
          <w:szCs w:val="16"/>
        </w:rPr>
      </w:pPr>
      <w:r w:rsidRPr="003B5D7D">
        <w:rPr>
          <w:color w:val="auto"/>
          <w:sz w:val="16"/>
          <w:szCs w:val="16"/>
        </w:rPr>
        <w:lastRenderedPageBreak/>
        <w:t>ГАРАНТ:</w:t>
      </w:r>
    </w:p>
    <w:p w:rsidR="00E47B3A" w:rsidRPr="003B5D7D" w:rsidRDefault="00E47B3A">
      <w:pPr>
        <w:pStyle w:val="afa"/>
        <w:rPr>
          <w:color w:val="auto"/>
        </w:rPr>
      </w:pPr>
      <w:r w:rsidRPr="003B5D7D">
        <w:rPr>
          <w:color w:val="auto"/>
        </w:rPr>
        <w:t xml:space="preserve">Об утверждении формы справки о доходах, расходах, об имуществе и обязательствах имущественного характера см. </w:t>
      </w:r>
      <w:hyperlink r:id="rId21" w:history="1">
        <w:r w:rsidRPr="003B5D7D">
          <w:rPr>
            <w:rStyle w:val="a4"/>
            <w:rFonts w:cs="Arial"/>
            <w:color w:val="auto"/>
          </w:rPr>
          <w:t>Указ</w:t>
        </w:r>
      </w:hyperlink>
      <w:r w:rsidRPr="003B5D7D">
        <w:rPr>
          <w:color w:val="auto"/>
        </w:rPr>
        <w:t xml:space="preserve"> Главы Республики Северная Осетия-Алания от 19 августа 2014 г. N 213</w:t>
      </w:r>
    </w:p>
    <w:p w:rsidR="00E47B3A" w:rsidRPr="003B5D7D" w:rsidRDefault="00E47B3A">
      <w:pPr>
        <w:pStyle w:val="afa"/>
        <w:rPr>
          <w:color w:val="auto"/>
        </w:rPr>
      </w:pPr>
    </w:p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54" w:name="sub_7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54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"http://ivo.garant.ru/document?id=31826818&amp;sub=14"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в статью 7 настоящего Закона внесены изменения, </w:t>
      </w:r>
      <w:hyperlink r:id="rId22" w:history="1">
        <w:r w:rsidRPr="003B5D7D">
          <w:rPr>
            <w:rStyle w:val="a4"/>
            <w:rFonts w:cs="Arial"/>
            <w:color w:val="auto"/>
          </w:rPr>
          <w:t>вступающие в силу</w:t>
        </w:r>
      </w:hyperlink>
      <w:r w:rsidRPr="003B5D7D">
        <w:rPr>
          <w:color w:val="auto"/>
        </w:rPr>
        <w:t xml:space="preserve"> со дня </w:t>
      </w:r>
      <w:hyperlink r:id="rId23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24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3B5D7D" w:rsidRDefault="003B5D7D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7.</w:t>
      </w:r>
      <w:r w:rsidRPr="003B5D7D">
        <w:t xml:space="preserve"> Коллегия Контрольно-счетной палаты</w:t>
      </w:r>
    </w:p>
    <w:p w:rsidR="00E47B3A" w:rsidRPr="003B5D7D" w:rsidRDefault="00E47B3A"/>
    <w:p w:rsidR="00E47B3A" w:rsidRPr="003B5D7D" w:rsidRDefault="00E47B3A">
      <w:bookmarkStart w:id="55" w:name="sub_701"/>
      <w:r w:rsidRPr="003B5D7D">
        <w:t>Для рассмотрения вопросов планирования и организации работы, методологии контрольной и аналитической деятельности, результатов контрольных и экспертно-аналитических мероприятий, заключений, экспертиз, отчетов и информационных сообщений, направляемых Главе Республики Северная Осетия-Алания и Парламенту Республики Северная Осетия-Алания, а также иных вопросов, предусмотренных Регламентом, образуется Коллегия Контрольно-счетной палаты. Руководит работой Коллегии Председатель Контрольно-счетной палаты.</w:t>
      </w:r>
    </w:p>
    <w:p w:rsidR="00E47B3A" w:rsidRPr="003B5D7D" w:rsidRDefault="00E47B3A">
      <w:bookmarkStart w:id="56" w:name="sub_702"/>
      <w:bookmarkEnd w:id="55"/>
      <w:r w:rsidRPr="003B5D7D">
        <w:t>В состав Коллегии Контрольно-счетной палаты входят Председатель, заместитель Председателя, аудиторы.</w:t>
      </w:r>
    </w:p>
    <w:p w:rsidR="00E47B3A" w:rsidRPr="003B5D7D" w:rsidRDefault="00E47B3A">
      <w:bookmarkStart w:id="57" w:name="sub_703"/>
      <w:bookmarkEnd w:id="56"/>
      <w:r w:rsidRPr="003B5D7D">
        <w:t>По предложению Председателя Контрольно-счетной палаты Коллегия принимает Регламент Контрольно-счетной палаты, утверждает содержание направлений деятельности, возглавляемых аудиторами Контрольно-счетной палаты.</w:t>
      </w:r>
    </w:p>
    <w:p w:rsidR="00E47B3A" w:rsidRPr="003B5D7D" w:rsidRDefault="00E47B3A">
      <w:bookmarkStart w:id="58" w:name="sub_704"/>
      <w:bookmarkEnd w:id="57"/>
      <w:r w:rsidRPr="003B5D7D">
        <w:t>Порядок работы Коллегии Контрольно-счетной палаты определяется Регламентом Контрольно-счетной палаты в соответствии с настоящим Законом.</w:t>
      </w:r>
    </w:p>
    <w:p w:rsidR="00E47B3A" w:rsidRPr="003B5D7D" w:rsidRDefault="00E47B3A">
      <w:bookmarkStart w:id="59" w:name="sub_705"/>
      <w:bookmarkEnd w:id="58"/>
      <w:r w:rsidRPr="003B5D7D">
        <w:t>Отчеты о результатах контрольных и экспертно-аналитических мероприятий представляются на рассмотрение и утверждение Коллегии Контрольно-счетной палаты аудиторами, ответственными за их проведение.</w:t>
      </w:r>
    </w:p>
    <w:p w:rsidR="00E47B3A" w:rsidRPr="003B5D7D" w:rsidRDefault="00E47B3A">
      <w:bookmarkStart w:id="60" w:name="sub_706"/>
      <w:bookmarkEnd w:id="59"/>
      <w:r w:rsidRPr="003B5D7D">
        <w:t>Ежегодный отчет о работе Контрольно-счетной палаты и проект плана работы Контрольно-счетной палаты на очередной финансовый год представляются на рассмотрение и утверждение Коллегии Контрольно-счетной палаты Председателем Контрольно-счетной палаты.</w:t>
      </w:r>
    </w:p>
    <w:p w:rsidR="00E47B3A" w:rsidRPr="003B5D7D" w:rsidRDefault="00E47B3A">
      <w:bookmarkStart w:id="61" w:name="sub_707"/>
      <w:bookmarkEnd w:id="60"/>
      <w:r w:rsidRPr="003B5D7D">
        <w:t>Член или группа членов Коллегии Контрольно-счетной палаты, не согласные с ее решением, вправе в трехдневный срок подать Председателю Контрольно-счетной палаты особое мнение, которое прилагается к решению Коллегии Контрольно-счетной палаты.</w:t>
      </w:r>
    </w:p>
    <w:p w:rsidR="00E47B3A" w:rsidRPr="003B5D7D" w:rsidRDefault="00E47B3A">
      <w:bookmarkStart w:id="62" w:name="sub_708"/>
      <w:bookmarkEnd w:id="61"/>
      <w:r w:rsidRPr="003B5D7D">
        <w:t>При представлении материалов контрольных и экспертно-аналитических мероприятий Парламенту Республики Северная Осетия-Алания и Главе Республики Северная Осетия-Алания особое мнение членов Коллегии Контрольно-счетной палаты оглашается в обязательном порядке. В случае, если с особым мнением выступает Председатель Контрольно-счетной палаты или заместитель Председателя Контрольно-счетной палаты, им предоставляется слово для содоклада.</w:t>
      </w:r>
    </w:p>
    <w:p w:rsidR="00E47B3A" w:rsidRPr="003B5D7D" w:rsidRDefault="00E47B3A">
      <w:bookmarkStart w:id="63" w:name="sub_709"/>
      <w:bookmarkEnd w:id="62"/>
      <w:r w:rsidRPr="003B5D7D">
        <w:t xml:space="preserve">В заседаниях Коллегии Контрольно-счетной палаты могут принимать участие </w:t>
      </w:r>
      <w:r w:rsidRPr="003B5D7D">
        <w:lastRenderedPageBreak/>
        <w:t>депутаты Парламента Республики Северная Осетия-Алания, представители Главы Республики Северная Осетия-Алания, Правительства Республики Северная Осетия-Алания, иных государственных органов, органов местного самоуправления, а также по решению Председателя Контрольно-счетной палаты иные лица.</w:t>
      </w:r>
    </w:p>
    <w:p w:rsidR="00E47B3A" w:rsidRPr="003B5D7D" w:rsidRDefault="00E47B3A">
      <w:bookmarkStart w:id="64" w:name="sub_710"/>
      <w:bookmarkEnd w:id="63"/>
      <w:r w:rsidRPr="003B5D7D">
        <w:t>Лица, указанные в абзаце девятом настоящей статьи, вправе высказывать свое мнение, представлять письменные пояснения и замечания по вопросам, рассматриваемым на заседании Коллегии Контрольно-счетной палаты.</w:t>
      </w:r>
    </w:p>
    <w:bookmarkEnd w:id="64"/>
    <w:p w:rsidR="00E47B3A" w:rsidRPr="003B5D7D" w:rsidRDefault="00E47B3A"/>
    <w:p w:rsidR="00E47B3A" w:rsidRPr="003B5D7D" w:rsidRDefault="00E47B3A">
      <w:pPr>
        <w:pStyle w:val="af5"/>
      </w:pPr>
      <w:bookmarkStart w:id="65" w:name="sub_8"/>
      <w:r w:rsidRPr="003B5D7D">
        <w:rPr>
          <w:rStyle w:val="a3"/>
          <w:bCs/>
          <w:color w:val="auto"/>
        </w:rPr>
        <w:t>Статья 8.</w:t>
      </w:r>
      <w:r w:rsidRPr="003B5D7D">
        <w:t xml:space="preserve"> Аппарат Контрольно-счетной палаты</w:t>
      </w:r>
    </w:p>
    <w:bookmarkEnd w:id="65"/>
    <w:p w:rsidR="00E47B3A" w:rsidRPr="003B5D7D" w:rsidRDefault="00E47B3A"/>
    <w:p w:rsidR="00E47B3A" w:rsidRPr="003B5D7D" w:rsidRDefault="00E47B3A">
      <w:bookmarkStart w:id="66" w:name="sub_81"/>
      <w:r w:rsidRPr="003B5D7D">
        <w:t>Аппарат Контрольно-счетной палаты состоит из инспекторов и иных штатных сотрудников. Сотрудники аппарата Контрольно-счетной палаты являются государственными гражданскими служащими Республики Северная Осетия-Алания.</w:t>
      </w:r>
    </w:p>
    <w:p w:rsidR="00E47B3A" w:rsidRPr="003B5D7D" w:rsidRDefault="00E47B3A">
      <w:bookmarkStart w:id="67" w:name="sub_82"/>
      <w:bookmarkEnd w:id="66"/>
      <w:r w:rsidRPr="003B5D7D">
        <w:t>В служебные обязанности инспекторов Контрольно-счетной палаты входят непосредственная организация и проведение аналитической и контрольной деятельности под руководством аудитора в пределах компетенции Контрольно-счетной палаты.</w:t>
      </w:r>
    </w:p>
    <w:p w:rsidR="00E47B3A" w:rsidRPr="003B5D7D" w:rsidRDefault="00E47B3A">
      <w:bookmarkStart w:id="68" w:name="sub_83"/>
      <w:bookmarkEnd w:id="67"/>
      <w:r w:rsidRPr="003B5D7D">
        <w:t>Права, обязанности и ответственность сотрудников аппарата Контрольно-счетной палаты, а также условия прохождения ими государственной гражданской службы определяются настоящим Законом, законодательством Российской Федерации и Республики Северная Осетия-Алания о государственной службе, законодательством Российской Федерации и Республики Северная Осетия-Алания о труде, иными нормативными правовыми актами.</w:t>
      </w:r>
    </w:p>
    <w:bookmarkEnd w:id="68"/>
    <w:p w:rsidR="00E47B3A" w:rsidRPr="003B5D7D" w:rsidRDefault="00E47B3A"/>
    <w:p w:rsidR="00E47B3A" w:rsidRPr="003B5D7D" w:rsidRDefault="00E47B3A">
      <w:pPr>
        <w:pStyle w:val="1"/>
        <w:rPr>
          <w:color w:val="auto"/>
        </w:rPr>
      </w:pPr>
      <w:bookmarkStart w:id="69" w:name="sub_300"/>
      <w:r w:rsidRPr="003B5D7D">
        <w:rPr>
          <w:color w:val="auto"/>
        </w:rPr>
        <w:t>Глава III</w:t>
      </w:r>
      <w:r w:rsidRPr="003B5D7D">
        <w:rPr>
          <w:color w:val="auto"/>
        </w:rPr>
        <w:br/>
        <w:t>Порядок деятельности Контрольно-счетной палаты</w:t>
      </w:r>
    </w:p>
    <w:bookmarkEnd w:id="69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70" w:name="sub_9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70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"http://ivo.garant.ru/document?id=31826818&amp;sub=150"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статья 9 настоящего Закона изложена в новой редакции, </w:t>
      </w:r>
      <w:hyperlink r:id="rId25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26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27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3B5D7D" w:rsidRDefault="003B5D7D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9.</w:t>
      </w:r>
      <w:r w:rsidRPr="003B5D7D">
        <w:t xml:space="preserve"> Основные полномочия Контрольно-счетной палаты</w:t>
      </w:r>
    </w:p>
    <w:p w:rsidR="00E47B3A" w:rsidRPr="003B5D7D" w:rsidRDefault="00E47B3A"/>
    <w:p w:rsidR="00E47B3A" w:rsidRPr="003B5D7D" w:rsidRDefault="00E47B3A">
      <w:bookmarkStart w:id="71" w:name="sub_90"/>
      <w:r w:rsidRPr="003B5D7D">
        <w:t>Контрольно-счетная палата осуществляет следующие основные полномочия:</w:t>
      </w:r>
    </w:p>
    <w:p w:rsidR="00E47B3A" w:rsidRPr="003B5D7D" w:rsidRDefault="00E47B3A">
      <w:bookmarkStart w:id="72" w:name="sub_91"/>
      <w:bookmarkEnd w:id="71"/>
      <w:r w:rsidRPr="003B5D7D">
        <w:t xml:space="preserve">контроль за </w:t>
      </w:r>
      <w:hyperlink r:id="rId28" w:history="1">
        <w:r w:rsidRPr="003B5D7D">
          <w:rPr>
            <w:rStyle w:val="a4"/>
            <w:rFonts w:cs="Arial"/>
            <w:color w:val="auto"/>
          </w:rPr>
          <w:t>исполнением республиканского бюджета</w:t>
        </w:r>
      </w:hyperlink>
      <w:r w:rsidRPr="003B5D7D">
        <w:t xml:space="preserve"> и бюджета Территориального фонда обязательного медицинского страхования Республики Северная Осетия-Алания;</w:t>
      </w:r>
    </w:p>
    <w:p w:rsidR="00E47B3A" w:rsidRPr="003B5D7D" w:rsidRDefault="00E47B3A">
      <w:bookmarkStart w:id="73" w:name="sub_92"/>
      <w:bookmarkEnd w:id="72"/>
      <w:r w:rsidRPr="003B5D7D">
        <w:t>экспертиза проектов законов о республиканском бюджете и проектов законов о бюджете Территориального фонда обязательного медицинского страхования Республики Северная Осетия-Алания на очередной финансовый год и плановый период;</w:t>
      </w:r>
    </w:p>
    <w:p w:rsidR="00E47B3A" w:rsidRPr="003B5D7D" w:rsidRDefault="00E47B3A">
      <w:bookmarkStart w:id="74" w:name="sub_93"/>
      <w:bookmarkEnd w:id="73"/>
      <w:r w:rsidRPr="003B5D7D"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республиканского бюджета;</w:t>
      </w:r>
    </w:p>
    <w:p w:rsidR="00E47B3A" w:rsidRPr="003B5D7D" w:rsidRDefault="00E47B3A">
      <w:bookmarkStart w:id="75" w:name="sub_94"/>
      <w:bookmarkEnd w:id="74"/>
      <w:r w:rsidRPr="003B5D7D">
        <w:t xml:space="preserve">внешняя проверка годового отчета об исполнении республиканского бюджета, </w:t>
      </w:r>
      <w:r w:rsidRPr="003B5D7D">
        <w:lastRenderedPageBreak/>
        <w:t>годового отчета об исполнении бюджета Территориального фонда обязательного медицинского страхования Республики Северная Осетия-Алания;</w:t>
      </w:r>
    </w:p>
    <w:p w:rsidR="00E47B3A" w:rsidRPr="003B5D7D" w:rsidRDefault="00E47B3A">
      <w:bookmarkStart w:id="76" w:name="sub_95"/>
      <w:bookmarkEnd w:id="75"/>
      <w:r w:rsidRPr="003B5D7D"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E47B3A" w:rsidRPr="003B5D7D" w:rsidRDefault="00E47B3A">
      <w:bookmarkStart w:id="77" w:name="sub_96"/>
      <w:bookmarkEnd w:id="76"/>
      <w:r w:rsidRPr="003B5D7D">
        <w:t>организация и осуществление контроля за законностью, результативностью (эффективностью и экономностью) использования средств республиканского бюджета, средств Территориального фонда обязательного медицинского страхования Республики Северная Осетия-Алания и иных источников, предусмотренных законодательством Российской Федерации;</w:t>
      </w:r>
    </w:p>
    <w:p w:rsidR="00E47B3A" w:rsidRPr="003B5D7D" w:rsidRDefault="00E47B3A">
      <w:bookmarkStart w:id="78" w:name="sub_97"/>
      <w:bookmarkEnd w:id="77"/>
      <w:r w:rsidRPr="003B5D7D">
        <w:t xml:space="preserve">контроль за соблюдением установленного </w:t>
      </w:r>
      <w:hyperlink r:id="rId29" w:history="1">
        <w:r w:rsidRPr="003B5D7D">
          <w:rPr>
            <w:rStyle w:val="a4"/>
            <w:rFonts w:cs="Arial"/>
            <w:color w:val="auto"/>
          </w:rPr>
          <w:t>порядка управления</w:t>
        </w:r>
      </w:hyperlink>
      <w:r w:rsidRPr="003B5D7D">
        <w:t xml:space="preserve"> и распоряжения имуществом, находящимся в государственной собственности Республики Северная Осетия-Алания, в том числе охраняемыми результатами интеллектуальной деятельности и средствами индивидуализации, принадлежащими Республике Северная Осетия-Алания;</w:t>
      </w:r>
    </w:p>
    <w:p w:rsidR="00E47B3A" w:rsidRPr="003B5D7D" w:rsidRDefault="00E47B3A">
      <w:bookmarkStart w:id="79" w:name="sub_98"/>
      <w:bookmarkEnd w:id="78"/>
      <w:r w:rsidRPr="003B5D7D">
        <w:t xml:space="preserve">оценка эффективности предоставления налоговых и иных льгот и преимуществ, бюджетных кредитов за счет средств республиканского бюджета, а также оценка законности </w:t>
      </w:r>
      <w:hyperlink r:id="rId30" w:history="1">
        <w:r w:rsidRPr="003B5D7D">
          <w:rPr>
            <w:rStyle w:val="a4"/>
            <w:rFonts w:cs="Arial"/>
            <w:color w:val="auto"/>
          </w:rPr>
          <w:t>предоставления</w:t>
        </w:r>
      </w:hyperlink>
      <w:r w:rsidRPr="003B5D7D">
        <w:t xml:space="preserve"> государственных гарантий и </w:t>
      </w:r>
      <w:hyperlink r:id="rId31" w:history="1">
        <w:r w:rsidRPr="003B5D7D">
          <w:rPr>
            <w:rStyle w:val="a4"/>
            <w:rFonts w:cs="Arial"/>
            <w:color w:val="auto"/>
          </w:rPr>
          <w:t>поручительств</w:t>
        </w:r>
      </w:hyperlink>
      <w:r w:rsidRPr="003B5D7D">
        <w:t xml:space="preserve">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и имущества, находящегося в государственной собственности Республики Северная Осетия-Алания;</w:t>
      </w:r>
    </w:p>
    <w:p w:rsidR="00E47B3A" w:rsidRPr="003B5D7D" w:rsidRDefault="00E47B3A">
      <w:bookmarkStart w:id="80" w:name="sub_99"/>
      <w:bookmarkEnd w:id="79"/>
      <w:r w:rsidRPr="003B5D7D">
        <w:t>финансово-экономическая экспертиза проектов законов Республики Северная Осетия-Алания и нормативных правовых актов органов государственной власти Республики Северная Осетия-Алания (включая обоснованность финансово-экономических обоснований) в части, касающейся расходных обязательств Республики Северная Осетия-Алания, а также государственных программ Республики Северная Осетия-Алания;</w:t>
      </w:r>
    </w:p>
    <w:p w:rsidR="00E47B3A" w:rsidRPr="003B5D7D" w:rsidRDefault="00E47B3A">
      <w:bookmarkStart w:id="81" w:name="sub_910"/>
      <w:bookmarkEnd w:id="80"/>
      <w:r w:rsidRPr="003B5D7D">
        <w:t xml:space="preserve">анализ </w:t>
      </w:r>
      <w:hyperlink r:id="rId32" w:history="1">
        <w:r w:rsidRPr="003B5D7D">
          <w:rPr>
            <w:rStyle w:val="a4"/>
            <w:rFonts w:cs="Arial"/>
            <w:color w:val="auto"/>
          </w:rPr>
          <w:t>бюджетного процесса</w:t>
        </w:r>
      </w:hyperlink>
      <w:r w:rsidRPr="003B5D7D">
        <w:t xml:space="preserve"> в Республике Северная Осетия-Алания и подготовка предложений, направленных на его совершенствование;</w:t>
      </w:r>
    </w:p>
    <w:p w:rsidR="00E47B3A" w:rsidRPr="003B5D7D" w:rsidRDefault="00E47B3A">
      <w:bookmarkStart w:id="82" w:name="sub_911"/>
      <w:bookmarkEnd w:id="81"/>
      <w:r w:rsidRPr="003B5D7D">
        <w:t xml:space="preserve">контроль за законностью, результативностью (эффективностью и экономностью) использования </w:t>
      </w:r>
      <w:hyperlink r:id="rId33" w:history="1">
        <w:r w:rsidRPr="003B5D7D">
          <w:rPr>
            <w:rStyle w:val="a4"/>
            <w:rFonts w:cs="Arial"/>
            <w:color w:val="auto"/>
          </w:rPr>
          <w:t>межбюджетных трансфертов</w:t>
        </w:r>
      </w:hyperlink>
      <w:r w:rsidRPr="003B5D7D">
        <w:t xml:space="preserve">, предоставленных из республиканского бюджета бюджетам муниципальных образований, расположенных на территории Республики Северная Осетия-Алания, а также проверка местного бюджета в случаях, установленных </w:t>
      </w:r>
      <w:hyperlink r:id="rId34" w:history="1">
        <w:r w:rsidRPr="003B5D7D">
          <w:rPr>
            <w:rStyle w:val="a4"/>
            <w:rFonts w:cs="Arial"/>
            <w:color w:val="auto"/>
          </w:rPr>
          <w:t>Бюджетным кодексом</w:t>
        </w:r>
      </w:hyperlink>
      <w:r w:rsidRPr="003B5D7D">
        <w:t xml:space="preserve"> Российской Федерации;</w:t>
      </w:r>
    </w:p>
    <w:p w:rsidR="00E47B3A" w:rsidRPr="003B5D7D" w:rsidRDefault="00E47B3A">
      <w:bookmarkStart w:id="83" w:name="sub_912"/>
      <w:bookmarkEnd w:id="82"/>
      <w:r w:rsidRPr="003B5D7D">
        <w:t>ежеквартальный мониторинг исполнения республиканского бюджета и бюджета Территориального фонда обязательного медицинского страхования Республики Северная Осетия-Алания;</w:t>
      </w:r>
    </w:p>
    <w:p w:rsidR="00E47B3A" w:rsidRPr="003B5D7D" w:rsidRDefault="00E47B3A">
      <w:bookmarkStart w:id="84" w:name="sub_913"/>
      <w:bookmarkEnd w:id="83"/>
      <w:r w:rsidRPr="003B5D7D">
        <w:t>контроль за ходом и итогами реализации государственных программ и планов развития Республики Северная Осетия-Алания;</w:t>
      </w:r>
    </w:p>
    <w:p w:rsidR="00E47B3A" w:rsidRPr="003B5D7D" w:rsidRDefault="00E47B3A">
      <w:bookmarkStart w:id="85" w:name="sub_914"/>
      <w:bookmarkEnd w:id="84"/>
      <w:r w:rsidRPr="003B5D7D">
        <w:t>анализ социально-экономической ситуации в Республике Северная Осетия-Алания;</w:t>
      </w:r>
    </w:p>
    <w:p w:rsidR="00E47B3A" w:rsidRPr="003B5D7D" w:rsidRDefault="00E47B3A">
      <w:bookmarkStart w:id="86" w:name="sub_915"/>
      <w:bookmarkEnd w:id="85"/>
      <w:r w:rsidRPr="003B5D7D">
        <w:t>подготовка информации о ходе исполнения республиканского бюджета, бюджета Территориального фонда обязательного медицинского страхования Республики Северная Осетия-Алания, о результатах проведенных контрольных и экспертно-аналитических мероприятий и представление такой информации в Парламент Республики Северная Осетия-Алания и Главе Республики Северная Осетия-Алания;</w:t>
      </w:r>
    </w:p>
    <w:p w:rsidR="00E47B3A" w:rsidRPr="003B5D7D" w:rsidRDefault="00E47B3A">
      <w:bookmarkStart w:id="87" w:name="sub_916"/>
      <w:bookmarkEnd w:id="86"/>
      <w:r w:rsidRPr="003B5D7D">
        <w:lastRenderedPageBreak/>
        <w:t>подготовка и представление заключений и ответов на предложения и запросы Главы Республики Северная Осетия-Алания, парламентские и депутатские запросы, запросы Правительства Республики Северная Осетия-Алания и органов местного самоуправления Республики Северная Осетия-Алания;</w:t>
      </w:r>
    </w:p>
    <w:p w:rsidR="00E47B3A" w:rsidRPr="003B5D7D" w:rsidRDefault="00E47B3A">
      <w:bookmarkStart w:id="88" w:name="sub_917"/>
      <w:bookmarkEnd w:id="87"/>
      <w:r w:rsidRPr="003B5D7D">
        <w:t>участие в пределах полномочий в мероприятиях, направленных на противодействие коррупции;</w:t>
      </w:r>
    </w:p>
    <w:p w:rsidR="00E47B3A" w:rsidRPr="003B5D7D" w:rsidRDefault="00E47B3A">
      <w:bookmarkStart w:id="89" w:name="sub_918"/>
      <w:bookmarkEnd w:id="88"/>
      <w:r w:rsidRPr="003B5D7D">
        <w:t>направление по результатам контрольных мероприятий представления, предписания, уведомления о применении бюджетных мер принуждения;</w:t>
      </w:r>
    </w:p>
    <w:p w:rsidR="00E47B3A" w:rsidRPr="003B5D7D" w:rsidRDefault="00E47B3A">
      <w:bookmarkStart w:id="90" w:name="sub_919"/>
      <w:bookmarkEnd w:id="89"/>
      <w:r w:rsidRPr="003B5D7D">
        <w:t xml:space="preserve">производство по делам об административных правонарушениях в порядке, установленном </w:t>
      </w:r>
      <w:hyperlink r:id="rId35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об административных правонарушениях;</w:t>
      </w:r>
    </w:p>
    <w:p w:rsidR="00E47B3A" w:rsidRPr="003B5D7D" w:rsidRDefault="00E47B3A">
      <w:bookmarkStart w:id="91" w:name="sub_920"/>
      <w:bookmarkEnd w:id="90"/>
      <w:r w:rsidRPr="003B5D7D">
        <w:t xml:space="preserve">иные полномочия в сфере внешнего государственного финансового контроля, установленные федеральными законами, </w:t>
      </w:r>
      <w:hyperlink r:id="rId36" w:history="1">
        <w:r w:rsidRPr="003B5D7D">
          <w:rPr>
            <w:rStyle w:val="a4"/>
            <w:rFonts w:cs="Arial"/>
            <w:color w:val="auto"/>
          </w:rPr>
          <w:t>Конституцией</w:t>
        </w:r>
      </w:hyperlink>
      <w:r w:rsidRPr="003B5D7D">
        <w:t xml:space="preserve"> и </w:t>
      </w:r>
      <w:hyperlink r:id="rId37" w:history="1">
        <w:r w:rsidRPr="003B5D7D">
          <w:rPr>
            <w:rStyle w:val="a4"/>
            <w:rFonts w:cs="Arial"/>
            <w:color w:val="auto"/>
          </w:rPr>
          <w:t>законами</w:t>
        </w:r>
      </w:hyperlink>
      <w:r w:rsidRPr="003B5D7D">
        <w:t xml:space="preserve"> Республики Северная Осетия-Алания.</w:t>
      </w:r>
    </w:p>
    <w:bookmarkEnd w:id="91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92" w:name="sub_10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92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"http://ivo.garant.ru/document?id=31826818&amp;sub=16"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статья 10 настоящего Закона изложена в новой редакции, </w:t>
      </w:r>
      <w:hyperlink r:id="rId38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39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40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3B5D7D" w:rsidRDefault="003B5D7D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10.</w:t>
      </w:r>
      <w:r w:rsidRPr="003B5D7D">
        <w:t xml:space="preserve"> Планирование работы Контрольно-счетной палаты</w:t>
      </w:r>
    </w:p>
    <w:p w:rsidR="00E47B3A" w:rsidRPr="003B5D7D" w:rsidRDefault="00E47B3A"/>
    <w:p w:rsidR="00E47B3A" w:rsidRPr="003B5D7D" w:rsidRDefault="00E47B3A">
      <w:bookmarkStart w:id="93" w:name="sub_1001"/>
      <w:r w:rsidRPr="003B5D7D">
        <w:t>Контрольно-счетная палата организует свою работу на основе годовых и текущих планов, которые разрабатываются и утверждаются ею самостоятельно.</w:t>
      </w:r>
    </w:p>
    <w:p w:rsidR="00E47B3A" w:rsidRPr="003B5D7D" w:rsidRDefault="00E47B3A">
      <w:bookmarkStart w:id="94" w:name="sub_1002"/>
      <w:bookmarkEnd w:id="93"/>
      <w:r w:rsidRPr="003B5D7D">
        <w:t>Планирование деятельности Контрольно-счетной палаты осуществляется в целях обеспечения всестороннего и системного внешнего государственного финансового контроля с учетом результатов контрольных и экспертно-аналитических мероприятий, а также на основании поручений Парламента Республики Северная Осетия-Алания, предложений и запросов Главы Республики Северная Осетия-Алания.</w:t>
      </w:r>
    </w:p>
    <w:p w:rsidR="00E47B3A" w:rsidRPr="003B5D7D" w:rsidRDefault="00E47B3A">
      <w:bookmarkStart w:id="95" w:name="sub_1003"/>
      <w:bookmarkEnd w:id="94"/>
      <w:r w:rsidRPr="003B5D7D">
        <w:t>Поручения Парламента Республики Северная Осетия-Алания, предложения и запросы Главы Республики Северная Осетия-Алания подлежат обязательному включению в планы работы Контрольно-счетной палаты.</w:t>
      </w:r>
    </w:p>
    <w:p w:rsidR="00E47B3A" w:rsidRPr="003B5D7D" w:rsidRDefault="00E47B3A">
      <w:bookmarkStart w:id="96" w:name="sub_1004"/>
      <w:bookmarkEnd w:id="95"/>
      <w:r w:rsidRPr="003B5D7D">
        <w:t>Контрольно-счетная палата ежегодно не позднее 30 ноября текущего финансового года представляет проект плана работы Контрольно-счетной палаты на очередной финансовый год в Парламент Республики Северная Осетия-Алания.</w:t>
      </w:r>
    </w:p>
    <w:p w:rsidR="00E47B3A" w:rsidRPr="003B5D7D" w:rsidRDefault="00E47B3A">
      <w:bookmarkStart w:id="97" w:name="sub_1005"/>
      <w:bookmarkEnd w:id="96"/>
      <w:r w:rsidRPr="003B5D7D">
        <w:t>Годовой план работы утверждается Коллегией Контрольно-счетной палаты в срок до 30 декабря года, предшествующего планируемому году.</w:t>
      </w:r>
    </w:p>
    <w:p w:rsidR="00E47B3A" w:rsidRPr="003B5D7D" w:rsidRDefault="00E47B3A">
      <w:bookmarkStart w:id="98" w:name="sub_1006"/>
      <w:bookmarkEnd w:id="97"/>
      <w:r w:rsidRPr="003B5D7D">
        <w:t>Внеплановые контрольные и экспертно-аналитические мероприятия проводятся на основании решений Коллегии Контрольно-счетной палаты, поручений Парламента Республики Северная Осетия-Алания, предложений и запросов Главы Республики Северная Осетия-Алания, а также по обращению не менее одной пятой от числа избранных депутатов Парламента Республики Северная Осетия-Алания.</w:t>
      </w:r>
    </w:p>
    <w:p w:rsidR="00E47B3A" w:rsidRPr="003B5D7D" w:rsidRDefault="00E47B3A">
      <w:bookmarkStart w:id="99" w:name="sub_1007"/>
      <w:bookmarkEnd w:id="98"/>
      <w:r w:rsidRPr="003B5D7D">
        <w:t>Поручения Парламента Республики Северная Осетия-Алания, предложения и запросы Главы Республики Северная Осетия-Алания, обращения депутатов Парламента Республики Северная Осетия-Алания рассматриваются Коллегией Контрольно-счетной палаты в десятидневный срок со дня поступления.</w:t>
      </w:r>
    </w:p>
    <w:bookmarkEnd w:id="99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00" w:name="sub_11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00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lastRenderedPageBreak/>
        <w:fldChar w:fldCharType="begin"/>
      </w:r>
      <w:r w:rsidRPr="003B5D7D">
        <w:rPr>
          <w:color w:val="auto"/>
        </w:rPr>
        <w:instrText>HYPERLINK "http://ivo.garant.ru/document?id=31826818&amp;sub=17"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в статью 11 настоящего Закона внесены изменения, </w:t>
      </w:r>
      <w:hyperlink r:id="rId41" w:history="1">
        <w:r w:rsidRPr="003B5D7D">
          <w:rPr>
            <w:rStyle w:val="a4"/>
            <w:rFonts w:cs="Arial"/>
            <w:color w:val="auto"/>
          </w:rPr>
          <w:t>вступающие в силу</w:t>
        </w:r>
      </w:hyperlink>
      <w:r w:rsidRPr="003B5D7D">
        <w:rPr>
          <w:color w:val="auto"/>
        </w:rPr>
        <w:t xml:space="preserve"> со дня </w:t>
      </w:r>
      <w:hyperlink r:id="rId42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43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3B5D7D" w:rsidRDefault="003B5D7D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11.</w:t>
      </w:r>
      <w:r w:rsidRPr="003B5D7D">
        <w:t xml:space="preserve"> Регламент Контрольно-счетной палаты</w:t>
      </w:r>
    </w:p>
    <w:p w:rsidR="00E47B3A" w:rsidRPr="003B5D7D" w:rsidRDefault="00E47B3A"/>
    <w:p w:rsidR="00E47B3A" w:rsidRPr="003B5D7D" w:rsidRDefault="00E47B3A">
      <w:r w:rsidRPr="003B5D7D">
        <w:t>Внутренние вопросы деятельности Контрольно-счетной палаты, распределение обязанностей между аудиторами, функции и взаимодействие структурных подразделений аппарата Контрольно-счетной палаты, порядок ведения делопроизводства, подготовки и проведения контрольных и экспертно-аналитических мероприятий и иной деятельности определяются Регламентом Контрольно-счетной палаты и разрабатываемыми на его основе инструкциями.</w:t>
      </w:r>
    </w:p>
    <w:p w:rsidR="00E47B3A" w:rsidRPr="003B5D7D" w:rsidRDefault="00E47B3A"/>
    <w:p w:rsidR="00E47B3A" w:rsidRPr="003B5D7D" w:rsidRDefault="00E47B3A">
      <w:pPr>
        <w:pStyle w:val="af5"/>
      </w:pPr>
      <w:bookmarkStart w:id="101" w:name="sub_12"/>
      <w:r w:rsidRPr="003B5D7D">
        <w:rPr>
          <w:rStyle w:val="a3"/>
          <w:bCs/>
          <w:color w:val="auto"/>
        </w:rPr>
        <w:t>Статья 12.</w:t>
      </w:r>
      <w:r w:rsidRPr="003B5D7D">
        <w:t xml:space="preserve"> Внешний государственный финансовый контроль</w:t>
      </w:r>
    </w:p>
    <w:bookmarkEnd w:id="101"/>
    <w:p w:rsidR="00E47B3A" w:rsidRPr="003B5D7D" w:rsidRDefault="00E47B3A"/>
    <w:p w:rsidR="00E47B3A" w:rsidRPr="003B5D7D" w:rsidRDefault="00E47B3A">
      <w:bookmarkStart w:id="102" w:name="sub_1201"/>
      <w:r w:rsidRPr="003B5D7D">
        <w:t>Внешний государственный финансовый контроль осуществляется Контрольно-счетной палатой:</w:t>
      </w:r>
    </w:p>
    <w:p w:rsidR="00E47B3A" w:rsidRPr="003B5D7D" w:rsidRDefault="00E47B3A">
      <w:bookmarkStart w:id="103" w:name="sub_12011"/>
      <w:bookmarkEnd w:id="102"/>
      <w:r w:rsidRPr="003B5D7D">
        <w:t>в отношении органов государственной власти и государственных органов Республики Северная Осетия-Алания, Территориального фонда обязательного медицинского страхования Республики Северная Осетия-Алания, органов местного самоуправления, государственных учреждений и унитарных предприятий Республики Северная Осетия-Алания, а также иных организаций, если они используют имущество, находящееся в государственной собственности Республики Северная Осетия-Алания;</w:t>
      </w:r>
    </w:p>
    <w:p w:rsidR="00E47B3A" w:rsidRPr="003B5D7D" w:rsidRDefault="00E47B3A">
      <w:bookmarkStart w:id="104" w:name="sub_12012"/>
      <w:bookmarkEnd w:id="103"/>
      <w:r w:rsidRPr="003B5D7D">
        <w:t>в отношении иных организаций путем осуществления проверки соблюдения условий получения ими субсидий, кредитов, гарантий за счет средств республиканского бюджета в порядке контроля за деятельностью главных распорядителей (распорядителей) и получателей средств республиканского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республиканского бюджета.</w:t>
      </w:r>
    </w:p>
    <w:bookmarkEnd w:id="104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05" w:name="sub_13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05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"http://ivo.garant.ru/document?id=31826818&amp;sub=18"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статья 13 настоящего Закона изложена в новой редакции, </w:t>
      </w:r>
      <w:hyperlink r:id="rId44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45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46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13.</w:t>
      </w:r>
      <w:r w:rsidRPr="003B5D7D">
        <w:t xml:space="preserve"> Формы, методы и виды осуществления Контрольно-счетной палатой внешнего государственного финансового контроля</w:t>
      </w:r>
    </w:p>
    <w:p w:rsidR="00E47B3A" w:rsidRPr="003B5D7D" w:rsidRDefault="00E47B3A"/>
    <w:p w:rsidR="00E47B3A" w:rsidRPr="003B5D7D" w:rsidRDefault="00E47B3A">
      <w:bookmarkStart w:id="106" w:name="sub_1301"/>
      <w:r w:rsidRPr="003B5D7D">
        <w:t>Контрольно-счетная палата осуществляет внешний государственный финансовый контроль в форме контрольных или экспертно-аналитических мероприятий. Сроки, объемы и методы их проведения устанавливаются Контрольно-счетной палатой.</w:t>
      </w:r>
    </w:p>
    <w:p w:rsidR="00E47B3A" w:rsidRPr="003B5D7D" w:rsidRDefault="00E47B3A">
      <w:bookmarkStart w:id="107" w:name="sub_1302"/>
      <w:bookmarkEnd w:id="106"/>
      <w:r w:rsidRPr="003B5D7D">
        <w:t>Методами осуществления контрольного мероприятия являются проверка, ревизия и обследование.</w:t>
      </w:r>
    </w:p>
    <w:p w:rsidR="00E47B3A" w:rsidRPr="003B5D7D" w:rsidRDefault="00E47B3A">
      <w:bookmarkStart w:id="108" w:name="sub_1303"/>
      <w:bookmarkEnd w:id="107"/>
      <w:r w:rsidRPr="003B5D7D">
        <w:lastRenderedPageBreak/>
        <w:t>Методами осуществления экспертно-аналитического мероприятия являются экспертиза и мониторинг.</w:t>
      </w:r>
    </w:p>
    <w:p w:rsidR="00E47B3A" w:rsidRPr="003B5D7D" w:rsidRDefault="00E47B3A">
      <w:bookmarkStart w:id="109" w:name="sub_1304"/>
      <w:bookmarkEnd w:id="108"/>
      <w:r w:rsidRPr="003B5D7D"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E47B3A" w:rsidRPr="003B5D7D" w:rsidRDefault="00E47B3A">
      <w:bookmarkStart w:id="110" w:name="sub_1305"/>
      <w:bookmarkEnd w:id="109"/>
      <w:r w:rsidRPr="003B5D7D">
        <w:t>Проверки подразделяются на камеральные и выездные, в том числе встречные проверки.</w:t>
      </w:r>
    </w:p>
    <w:p w:rsidR="00E47B3A" w:rsidRPr="003B5D7D" w:rsidRDefault="00E47B3A">
      <w:bookmarkStart w:id="111" w:name="sub_1306"/>
      <w:bookmarkEnd w:id="110"/>
      <w:r w:rsidRPr="003B5D7D">
        <w:t>Под камеральными проверками понимаются проверки, проводимые по месту нахождения Контрольно-счетной палаты на основании бюджетной (</w:t>
      </w:r>
      <w:hyperlink r:id="rId47" w:history="1">
        <w:r w:rsidRPr="003B5D7D">
          <w:rPr>
            <w:rStyle w:val="a4"/>
            <w:rFonts w:cs="Arial"/>
            <w:color w:val="auto"/>
          </w:rPr>
          <w:t>бухгалтерской</w:t>
        </w:r>
      </w:hyperlink>
      <w:r w:rsidRPr="003B5D7D">
        <w:t>) отчетности и иных документов, представленных по ее запросу.</w:t>
      </w:r>
    </w:p>
    <w:p w:rsidR="00E47B3A" w:rsidRPr="003B5D7D" w:rsidRDefault="00E47B3A">
      <w:bookmarkStart w:id="112" w:name="sub_1307"/>
      <w:bookmarkEnd w:id="111"/>
      <w:r w:rsidRPr="003B5D7D">
        <w:t>Под выездными проверками понимаются проверки, проводимые по месту нахождения объекта контроля, в ходе которых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47B3A" w:rsidRPr="003B5D7D" w:rsidRDefault="00E47B3A">
      <w:bookmarkStart w:id="113" w:name="sub_1308"/>
      <w:bookmarkEnd w:id="112"/>
      <w:r w:rsidRPr="003B5D7D"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E47B3A" w:rsidRPr="003B5D7D" w:rsidRDefault="00E47B3A">
      <w:bookmarkStart w:id="114" w:name="sub_1309"/>
      <w:bookmarkEnd w:id="113"/>
      <w:r w:rsidRPr="003B5D7D"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E47B3A" w:rsidRPr="003B5D7D" w:rsidRDefault="00E47B3A">
      <w:bookmarkStart w:id="115" w:name="sub_1310"/>
      <w:bookmarkEnd w:id="114"/>
      <w:r w:rsidRPr="003B5D7D">
        <w:t>При проведении обследования производится системное исследование или выявление положения дел по вопросам, связанным с формированием и исполнением республиканского бюджета, бюджета Территориального фонда обязательного медицинского страхования Республики Северная Осетия-Алания, использованием объектов государственной собственности Республики Северная Осетия-Алания в определенной отрасли или направлении.</w:t>
      </w:r>
    </w:p>
    <w:p w:rsidR="00E47B3A" w:rsidRPr="003B5D7D" w:rsidRDefault="00E47B3A">
      <w:bookmarkStart w:id="116" w:name="sub_1311"/>
      <w:bookmarkEnd w:id="115"/>
      <w:r w:rsidRPr="003B5D7D">
        <w:t>При проведении экспертизы осуществляется оценка (анализ) проекта правового акта в части правомерности и эффективности предлагаемых норм и правил или конкретных решений по вопросам, связанным с формированием и исполнением республиканского бюджета, бюджета Территориального фонда обязательного медицинского страхования Республики Северная Осетия-Алания, использованием объектов государственной собственности Республики Северная Осетия-Алания.</w:t>
      </w:r>
    </w:p>
    <w:p w:rsidR="00E47B3A" w:rsidRPr="003B5D7D" w:rsidRDefault="00E47B3A">
      <w:bookmarkStart w:id="117" w:name="sub_1312"/>
      <w:bookmarkEnd w:id="116"/>
      <w:r w:rsidRPr="003B5D7D">
        <w:t>При проведении мониторинга осуществляется регулярное наблюдение за показателями исполнения республиканского бюджета, бюджета Территориального фонда обязательного медицинского страхования Республики Северная Осетия-Алания, социально-экономического развития Республики Северная Осетия-Алания, включающее сбор и анализ управленческой и иной информации на протяжении определенного времени.</w:t>
      </w:r>
    </w:p>
    <w:p w:rsidR="00E47B3A" w:rsidRPr="003B5D7D" w:rsidRDefault="00E47B3A">
      <w:bookmarkStart w:id="118" w:name="sub_1313"/>
      <w:bookmarkEnd w:id="117"/>
      <w:r w:rsidRPr="003B5D7D">
        <w:t>Контрольная и экспертно-аналитическая деятельность Контрольно-счетной палаты осуществляется в виде финансового аудита (контроля), аудита эффективности, стратегического аудита, иных видов аудита (контроля) в соответствии со стандартами внешнего государственного аудита (контроля), утверждаемыми Контрольно-счетной палатой.</w:t>
      </w:r>
    </w:p>
    <w:p w:rsidR="00E47B3A" w:rsidRPr="003B5D7D" w:rsidRDefault="00E47B3A">
      <w:bookmarkStart w:id="119" w:name="sub_1314"/>
      <w:bookmarkEnd w:id="118"/>
      <w:r w:rsidRPr="003B5D7D">
        <w:t xml:space="preserve">Финансовый аудит (контроль) применяется в целях документальных проверок </w:t>
      </w:r>
      <w:r w:rsidRPr="003B5D7D">
        <w:lastRenderedPageBreak/>
        <w:t xml:space="preserve">достоверности финансовых операций, бюджетного учета, бюджетной и иной отчетности, целевого использования ресурсов в пределах компетенции Контрольно-счетной палаты, проверок финансовой и иной деятельности объектов аудита (контроля). При проведении финансового аудита (контроля) в пределах компетенции Контрольно-счетной палаты осуществляется проверка соблюдения </w:t>
      </w:r>
      <w:hyperlink r:id="rId48" w:history="1">
        <w:r w:rsidRPr="003B5D7D">
          <w:rPr>
            <w:rStyle w:val="a4"/>
            <w:rFonts w:cs="Arial"/>
            <w:color w:val="auto"/>
          </w:rPr>
          <w:t>бюджетного законодательства</w:t>
        </w:r>
      </w:hyperlink>
      <w:r w:rsidRPr="003B5D7D">
        <w:t xml:space="preserve"> Российской Федерации, а также нормативных правовых актов, регулирующих бюджетные правоотношения.</w:t>
      </w:r>
    </w:p>
    <w:p w:rsidR="00E47B3A" w:rsidRPr="003B5D7D" w:rsidRDefault="00E47B3A">
      <w:bookmarkStart w:id="120" w:name="sub_1315"/>
      <w:bookmarkEnd w:id="119"/>
      <w:r w:rsidRPr="003B5D7D">
        <w:t>Аудит эффективности применяется в целях определения эффективности использования ресурсов в пределах компетенции Контрольно-счетной палаты, полученных объектами аудита (контроля) для достижения запланированных целей, решения поставленных социально-экономических задач развития Республики Северная Осетия-Алания и осуществления возложенных на нее функций.</w:t>
      </w:r>
    </w:p>
    <w:p w:rsidR="00E47B3A" w:rsidRPr="003B5D7D" w:rsidRDefault="00E47B3A">
      <w:bookmarkStart w:id="121" w:name="sub_1316"/>
      <w:bookmarkEnd w:id="120"/>
      <w:r w:rsidRPr="003B5D7D">
        <w:t>Стратегический аудит применяется в целях оценки реализуемости, рисков и последствий результатов реализации стратегических целей социально-экономического развития Республики Северная Осетия-Алания. Оценке подлежат конечные (целевые) и достигнутые (текущие) значения показателей, отражающие степень и качество реализации социально-экономических эффектов и совокупных эффектов социально-экономического развития Республики Северная Осетия-Алания.</w:t>
      </w:r>
    </w:p>
    <w:p w:rsidR="00E47B3A" w:rsidRPr="003B5D7D" w:rsidRDefault="00E47B3A">
      <w:bookmarkStart w:id="122" w:name="sub_1317"/>
      <w:bookmarkEnd w:id="121"/>
      <w:r w:rsidRPr="003B5D7D">
        <w:t>Аудит государственных программ Республики Северная Осетия-Алания применяется для оценки качества их формирования и реализации в части:</w:t>
      </w:r>
    </w:p>
    <w:p w:rsidR="00E47B3A" w:rsidRPr="003B5D7D" w:rsidRDefault="00E47B3A">
      <w:bookmarkStart w:id="123" w:name="sub_1318"/>
      <w:bookmarkEnd w:id="122"/>
      <w:r w:rsidRPr="003B5D7D">
        <w:t>соответствия хода и результатов их реализации заданным требованиям;</w:t>
      </w:r>
    </w:p>
    <w:p w:rsidR="00E47B3A" w:rsidRPr="003B5D7D" w:rsidRDefault="00E47B3A">
      <w:bookmarkStart w:id="124" w:name="sub_1319"/>
      <w:bookmarkEnd w:id="123"/>
      <w:r w:rsidRPr="003B5D7D">
        <w:t>обоснованности и соблюдения графиков выполнения отдельных этапов работ и сведений о ресурсном обеспечении;</w:t>
      </w:r>
    </w:p>
    <w:p w:rsidR="00E47B3A" w:rsidRPr="003B5D7D" w:rsidRDefault="00E47B3A">
      <w:bookmarkStart w:id="125" w:name="sub_1320"/>
      <w:bookmarkEnd w:id="124"/>
      <w:r w:rsidRPr="003B5D7D">
        <w:t>соотношения результатов с затраченными ресурсами.</w:t>
      </w:r>
    </w:p>
    <w:p w:rsidR="00E47B3A" w:rsidRPr="003B5D7D" w:rsidRDefault="00E47B3A">
      <w:bookmarkStart w:id="126" w:name="sub_1321"/>
      <w:bookmarkEnd w:id="125"/>
      <w:r w:rsidRPr="003B5D7D">
        <w:t xml:space="preserve">Аудит в сфере закупок товаров, работ и услуг, осуществляемых объектами аудита (контроля), проводится в целях оценки обоснованности планирования </w:t>
      </w:r>
      <w:hyperlink r:id="rId49" w:history="1">
        <w:r w:rsidRPr="003B5D7D">
          <w:rPr>
            <w:rStyle w:val="a4"/>
            <w:rFonts w:cs="Arial"/>
            <w:color w:val="auto"/>
          </w:rPr>
          <w:t>закупок товаров, работ и услуг для государственных нужд</w:t>
        </w:r>
      </w:hyperlink>
      <w:r w:rsidRPr="003B5D7D">
        <w:t>, реализуемости и эффективности осуществления указанных закупок.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bookmarkEnd w:id="126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27" w:name="sub_13100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27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"http://ivo.garant.ru/document?id=31826818&amp;sub=19"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настоящий Закон дополнен статьей 13.1, </w:t>
      </w:r>
      <w:hyperlink r:id="rId50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51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3B5D7D" w:rsidRDefault="003B5D7D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13.1</w:t>
      </w:r>
      <w:r w:rsidRPr="003B5D7D">
        <w:t>. Подготовка, проведение и оформление результатов контрольных и экспертно-аналитических мероприятий</w:t>
      </w:r>
    </w:p>
    <w:p w:rsidR="00E47B3A" w:rsidRPr="003B5D7D" w:rsidRDefault="00E47B3A"/>
    <w:p w:rsidR="00E47B3A" w:rsidRPr="003B5D7D" w:rsidRDefault="00E47B3A">
      <w:bookmarkStart w:id="128" w:name="sub_13101"/>
      <w:r w:rsidRPr="003B5D7D">
        <w:t xml:space="preserve">Подготовка, проведение и оформление результатов контрольных и экспертно-аналитических мероприятий осуществляется Контрольно-счетной палатой с учетом требований </w:t>
      </w:r>
      <w:hyperlink r:id="rId52" w:history="1">
        <w:r w:rsidRPr="003B5D7D">
          <w:rPr>
            <w:rStyle w:val="a4"/>
            <w:rFonts w:cs="Arial"/>
            <w:color w:val="auto"/>
          </w:rPr>
          <w:t>федерального законодательства</w:t>
        </w:r>
      </w:hyperlink>
      <w:r w:rsidRPr="003B5D7D">
        <w:t xml:space="preserve">, законодательства Республики Северная Осетия-Алания, Регламента Контрольно-счетной палаты и </w:t>
      </w:r>
      <w:hyperlink r:id="rId53" w:history="1">
        <w:r w:rsidRPr="003B5D7D">
          <w:rPr>
            <w:rStyle w:val="a4"/>
            <w:rFonts w:cs="Arial"/>
            <w:color w:val="auto"/>
          </w:rPr>
          <w:t>стандартов</w:t>
        </w:r>
      </w:hyperlink>
      <w:r w:rsidRPr="003B5D7D">
        <w:t xml:space="preserve"> внешнего государственного финансового контроля.</w:t>
      </w:r>
    </w:p>
    <w:p w:rsidR="00E47B3A" w:rsidRPr="003B5D7D" w:rsidRDefault="00E47B3A">
      <w:bookmarkStart w:id="129" w:name="sub_13102"/>
      <w:bookmarkEnd w:id="128"/>
      <w:r w:rsidRPr="003B5D7D">
        <w:t xml:space="preserve">По окончании контрольного мероприятия в проверяемых органах и организациях должностными лицами Контрольно-счетной палаты, проводившими контрольное мероприятие, составляется акт (акты), который доводится до сведения </w:t>
      </w:r>
      <w:r w:rsidRPr="003B5D7D">
        <w:lastRenderedPageBreak/>
        <w:t>руководителей проверяемых органов и организаций. На основании акта составляется отчет.</w:t>
      </w:r>
    </w:p>
    <w:p w:rsidR="00E47B3A" w:rsidRPr="003B5D7D" w:rsidRDefault="00E47B3A">
      <w:bookmarkStart w:id="130" w:name="sub_13103"/>
      <w:bookmarkEnd w:id="129"/>
      <w:r w:rsidRPr="003B5D7D">
        <w:t>Пояснения и замечания руководителей проверяемых органов и организаций, представленные в пятидневный срок со дня получения акта, прилагаются к акту и в дальнейшем становятся его неотъемлемой частью. Проверяемые органы и организации и их должностные лица вправе обратиться с жалобой на действия (бездействие) Контрольно-счетной палаты в Парламент Республики Северная Осетия-Алания.</w:t>
      </w:r>
    </w:p>
    <w:p w:rsidR="00E47B3A" w:rsidRPr="003B5D7D" w:rsidRDefault="00E47B3A">
      <w:bookmarkStart w:id="131" w:name="sub_13104"/>
      <w:bookmarkEnd w:id="130"/>
      <w:r w:rsidRPr="003B5D7D">
        <w:t>При проведении контрольных мероприятий должностным лицам Контрольно-счетной палаты запрещается вмешиваться в оперативную деятельность проверяемых объектов, а также предавать гласности свои выводы до оформления результатов контрольного мероприятия в виде акта.</w:t>
      </w:r>
    </w:p>
    <w:p w:rsidR="00E47B3A" w:rsidRPr="003B5D7D" w:rsidRDefault="00E47B3A">
      <w:bookmarkStart w:id="132" w:name="sub_13105"/>
      <w:bookmarkEnd w:id="131"/>
      <w:r w:rsidRPr="003B5D7D">
        <w:t>Должностные лица Контрольно-счетной палаты и привлеченные к ее работе специалисты могут использовать данные, полученные в ходе контрольного мероприятия, только при выполнении работ, поручаемых Контрольно-счетной палатой.</w:t>
      </w:r>
    </w:p>
    <w:p w:rsidR="00E47B3A" w:rsidRPr="003B5D7D" w:rsidRDefault="00E47B3A">
      <w:bookmarkStart w:id="133" w:name="sub_13106"/>
      <w:bookmarkEnd w:id="132"/>
      <w:r w:rsidRPr="003B5D7D">
        <w:t>По окончании экспертно-аналитического мероприятия должностными лицами Контрольно-счетной палаты составляется отчет или заключение.</w:t>
      </w:r>
    </w:p>
    <w:p w:rsidR="00E47B3A" w:rsidRPr="003B5D7D" w:rsidRDefault="00E47B3A">
      <w:bookmarkStart w:id="134" w:name="sub_13107"/>
      <w:bookmarkEnd w:id="133"/>
      <w:r w:rsidRPr="003B5D7D">
        <w:t>Руководитель контрольного или экспертно-аналитического мероприятия составляет и подписывает отчет или заключение, за содержание которых несет персональную ответственность.</w:t>
      </w:r>
    </w:p>
    <w:p w:rsidR="00E47B3A" w:rsidRPr="003B5D7D" w:rsidRDefault="00E47B3A">
      <w:bookmarkStart w:id="135" w:name="sub_13108"/>
      <w:bookmarkEnd w:id="134"/>
      <w:r w:rsidRPr="003B5D7D">
        <w:t xml:space="preserve">Результаты контрольного или экспертно-аналитического мероприятия, содержащие информацию, составляющую </w:t>
      </w:r>
      <w:hyperlink r:id="rId54" w:history="1">
        <w:r w:rsidRPr="003B5D7D">
          <w:rPr>
            <w:rStyle w:val="a4"/>
            <w:rFonts w:cs="Arial"/>
            <w:color w:val="auto"/>
          </w:rPr>
          <w:t>государственную</w:t>
        </w:r>
      </w:hyperlink>
      <w:r w:rsidRPr="003B5D7D">
        <w:t xml:space="preserve">, </w:t>
      </w:r>
      <w:hyperlink r:id="rId55" w:history="1">
        <w:r w:rsidRPr="003B5D7D">
          <w:rPr>
            <w:rStyle w:val="a4"/>
            <w:rFonts w:cs="Arial"/>
            <w:color w:val="auto"/>
          </w:rPr>
          <w:t>коммерческую</w:t>
        </w:r>
      </w:hyperlink>
      <w:r w:rsidRPr="003B5D7D">
        <w:t>, служебную или иную охраняемую законом тайну, оформляются с соблюдением требований, предусмотренных федеральным законодательством.</w:t>
      </w:r>
    </w:p>
    <w:p w:rsidR="00E47B3A" w:rsidRPr="003B5D7D" w:rsidRDefault="00E47B3A">
      <w:bookmarkStart w:id="136" w:name="sub_13109"/>
      <w:bookmarkEnd w:id="135"/>
      <w:r w:rsidRPr="003B5D7D">
        <w:t>О результатах проведенных мероприятий, об ущербе, причиненном Республике Северная Осетия-Алания, муниципальному образованию, Контрольно-счетная палата информирует Парламент Республики Северная Осетия-Алания и Главу Республики Северная Осетия-Алания, а при выявлении нарушений, влекущих уголовную ответственность, передает соответствующие материалы в правоохранительные органы.</w:t>
      </w:r>
    </w:p>
    <w:bookmarkEnd w:id="136"/>
    <w:p w:rsidR="00E47B3A" w:rsidRPr="003B5D7D" w:rsidRDefault="00E47B3A"/>
    <w:p w:rsidR="00E47B3A" w:rsidRPr="003B5D7D" w:rsidRDefault="00E47B3A">
      <w:pPr>
        <w:pStyle w:val="af5"/>
      </w:pPr>
      <w:bookmarkStart w:id="137" w:name="sub_14"/>
      <w:r w:rsidRPr="003B5D7D">
        <w:rPr>
          <w:rStyle w:val="a3"/>
          <w:bCs/>
          <w:color w:val="auto"/>
        </w:rPr>
        <w:t>Статья 14.</w:t>
      </w:r>
      <w:r w:rsidRPr="003B5D7D">
        <w:t xml:space="preserve"> Стандарты внешнего государственного финансового контроля</w:t>
      </w:r>
    </w:p>
    <w:bookmarkEnd w:id="137"/>
    <w:p w:rsidR="00E47B3A" w:rsidRPr="003B5D7D" w:rsidRDefault="00E47B3A"/>
    <w:p w:rsidR="00E47B3A" w:rsidRPr="003B5D7D" w:rsidRDefault="00E47B3A">
      <w:bookmarkStart w:id="138" w:name="sub_1401"/>
      <w:r w:rsidRPr="003B5D7D">
        <w:t xml:space="preserve">Контрольно-счетная палата при осуществлении внешнего государственного финансового контроля руководствуется </w:t>
      </w:r>
      <w:hyperlink r:id="rId56" w:history="1">
        <w:r w:rsidRPr="003B5D7D">
          <w:rPr>
            <w:rStyle w:val="a4"/>
            <w:rFonts w:cs="Arial"/>
            <w:color w:val="auto"/>
          </w:rPr>
          <w:t>Конституцией</w:t>
        </w:r>
      </w:hyperlink>
      <w:r w:rsidRPr="003B5D7D">
        <w:t xml:space="preserve"> Российской Федерации, законодательством Российской Федерации, законодательством Республики Северная Осетия-Алания, а также стандартами внешнего государственного финансового контроля.</w:t>
      </w:r>
    </w:p>
    <w:p w:rsidR="00E47B3A" w:rsidRPr="003B5D7D" w:rsidRDefault="00E47B3A">
      <w:bookmarkStart w:id="139" w:name="sub_1402"/>
      <w:bookmarkEnd w:id="138"/>
      <w:r w:rsidRPr="003B5D7D">
        <w:t>Разработка и утверждение стандартов внешнего государственного финансового контроля осуществляется Коллегией Контрольно-счетной палаты:</w:t>
      </w:r>
    </w:p>
    <w:p w:rsidR="00E47B3A" w:rsidRPr="003B5D7D" w:rsidRDefault="00E47B3A">
      <w:bookmarkStart w:id="140" w:name="sub_14021"/>
      <w:bookmarkEnd w:id="139"/>
      <w:r w:rsidRPr="003B5D7D">
        <w:t>в отношении органов государственной власти и государственных органов Республики Северная Осетия-Алания, Территориального фонда обязательного медицинского страхования Республики Северная Осетия-Алания, государственных учреждений и унитарных предприятий Республики Северная Осетия-Алания в соответствии с общими требованиями, утвержденными Счетной палатой Российской Федерации;</w:t>
      </w:r>
    </w:p>
    <w:p w:rsidR="00E47B3A" w:rsidRPr="003B5D7D" w:rsidRDefault="00E47B3A">
      <w:bookmarkStart w:id="141" w:name="sub_14022"/>
      <w:bookmarkEnd w:id="140"/>
      <w:r w:rsidRPr="003B5D7D">
        <w:t>в отношении иных организаций - в соответствии с общими требованиями, установленными федеральным законом.</w:t>
      </w:r>
    </w:p>
    <w:p w:rsidR="00E47B3A" w:rsidRPr="003B5D7D" w:rsidRDefault="00E47B3A">
      <w:bookmarkStart w:id="142" w:name="sub_1403"/>
      <w:bookmarkEnd w:id="141"/>
      <w:r w:rsidRPr="003B5D7D">
        <w:lastRenderedPageBreak/>
        <w:t>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47B3A" w:rsidRPr="003B5D7D" w:rsidRDefault="00E47B3A">
      <w:bookmarkStart w:id="143" w:name="sub_1404"/>
      <w:bookmarkEnd w:id="142"/>
      <w:r w:rsidRPr="003B5D7D">
        <w:t>Контрольно-счетная палата вправе разрабатывать общие требования к стандартам внешнего муниципального финансового контроля для контрольно-счетных органов муниципальных образований, расположенных на территории Республики Северная Осетия-Алания.</w:t>
      </w:r>
    </w:p>
    <w:p w:rsidR="00E47B3A" w:rsidRPr="003B5D7D" w:rsidRDefault="00E47B3A">
      <w:bookmarkStart w:id="144" w:name="sub_1405"/>
      <w:bookmarkEnd w:id="143"/>
      <w:r w:rsidRPr="003B5D7D">
        <w:t>Стандарты внешнего государственного финансового контроля не могут противоречить законодательству Российской Федерации и законодательству Республики Северная Осетия-Алания.</w:t>
      </w:r>
    </w:p>
    <w:bookmarkEnd w:id="144"/>
    <w:p w:rsidR="00E47B3A" w:rsidRPr="003B5D7D" w:rsidRDefault="00E47B3A"/>
    <w:p w:rsidR="00E47B3A" w:rsidRPr="003B5D7D" w:rsidRDefault="00E47B3A">
      <w:pPr>
        <w:pStyle w:val="af5"/>
      </w:pPr>
      <w:bookmarkStart w:id="145" w:name="sub_1410"/>
      <w:r w:rsidRPr="003B5D7D">
        <w:rPr>
          <w:rStyle w:val="a3"/>
          <w:bCs/>
          <w:color w:val="auto"/>
        </w:rPr>
        <w:t>Статья 14.1.</w:t>
      </w:r>
      <w:r w:rsidRPr="003B5D7D">
        <w:t xml:space="preserve"> Предоставление информации по запросам Контрольно-счетной палаты</w:t>
      </w:r>
    </w:p>
    <w:bookmarkEnd w:id="145"/>
    <w:p w:rsidR="00E47B3A" w:rsidRPr="003B5D7D" w:rsidRDefault="00E47B3A"/>
    <w:p w:rsidR="00E47B3A" w:rsidRPr="003B5D7D" w:rsidRDefault="00E47B3A">
      <w:bookmarkStart w:id="146" w:name="sub_14101"/>
      <w:r w:rsidRPr="003B5D7D">
        <w:t>Органы государственной власти и государственные органы Республики Северная Осетия-Алания, Территориальный фонд обязательного медицинского страхования Республики Северная Осетия-Алания, органы местного самоуправления и муниципальные органы, организации, в отношении которых Контрольно-счетная палата вправе осуществлять внешний государственный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двухнедельный срок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47B3A" w:rsidRPr="003B5D7D" w:rsidRDefault="00E47B3A">
      <w:bookmarkStart w:id="147" w:name="sub_14102"/>
      <w:bookmarkEnd w:id="146"/>
      <w:r w:rsidRPr="003B5D7D"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E47B3A" w:rsidRPr="003B5D7D" w:rsidRDefault="00E47B3A">
      <w:bookmarkStart w:id="148" w:name="sub_14103"/>
      <w:bookmarkEnd w:id="147"/>
      <w:r w:rsidRPr="003B5D7D">
        <w:t>Непредставление или несвоевременное представление органами и организациями, указанными в абзаце первом настоящей статьи,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Северная Осетия-Алания.</w:t>
      </w:r>
    </w:p>
    <w:bookmarkEnd w:id="148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49" w:name="sub_15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49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"http://ivo.garant.ru/document?id=31826818&amp;sub=110"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статья 15 настоящего Закона изложена в новой редакции, </w:t>
      </w:r>
      <w:hyperlink r:id="rId57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58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59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3B5D7D" w:rsidRDefault="003B5D7D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15.</w:t>
      </w:r>
      <w:r w:rsidRPr="003B5D7D">
        <w:t xml:space="preserve"> Контроль за исполнением республиканского бюджета и бюджета Территориального фонда обязательного медицинского страхования Республики Северная Осетия-Алания</w:t>
      </w:r>
    </w:p>
    <w:p w:rsidR="00E47B3A" w:rsidRPr="003B5D7D" w:rsidRDefault="00E47B3A"/>
    <w:p w:rsidR="00E47B3A" w:rsidRPr="003B5D7D" w:rsidRDefault="00E47B3A">
      <w:bookmarkStart w:id="150" w:name="sub_1501"/>
      <w:r w:rsidRPr="003B5D7D">
        <w:t xml:space="preserve">Контрольно-счетная палата в процессе исполнения республиканского </w:t>
      </w:r>
      <w:r w:rsidRPr="003B5D7D">
        <w:lastRenderedPageBreak/>
        <w:t>бюджета контролирует полноту и своевременность поступлений средств в республиканский бюджет, фактическое расходование бюджетных ассигнований, структуру и объем государственного долга, источники финансирования дефицита республиканского бюджета в сравнении с утвержденными показателями республиканского бюджета и сводной бюджетной росписью, выявляет отклонения и нарушения, проводит их анализ и вносит предложения по их устранению.</w:t>
      </w:r>
    </w:p>
    <w:p w:rsidR="00E47B3A" w:rsidRPr="003B5D7D" w:rsidRDefault="00E47B3A">
      <w:bookmarkStart w:id="151" w:name="sub_1502"/>
      <w:bookmarkEnd w:id="150"/>
      <w:r w:rsidRPr="003B5D7D">
        <w:t>Контрольно-счетная палата не позднее 60 дней по окончании отчетного периода представляет в Парламент Республики Северная Осетия-Алания заключение на отчет Правительства Республики Северная Осетия-Алания о ходе исполнения республиканского бюджета за первый квартал, первое полугодие и девять месяцев текущего финансового года, в котором приводятся фактические данные о доходах и расходах, производится анализ их исполнения в сравнении с утвержденными законом Республики Северная Осетия-Алания о республиканском бюджете Республики Северная Осетия-Алания на текущий финансовый год показателями.</w:t>
      </w:r>
    </w:p>
    <w:p w:rsidR="00E47B3A" w:rsidRPr="003B5D7D" w:rsidRDefault="00E47B3A">
      <w:bookmarkStart w:id="152" w:name="sub_1503"/>
      <w:bookmarkEnd w:id="151"/>
      <w:r w:rsidRPr="003B5D7D">
        <w:t>Для подготовки Контрольно-счетной палатой заключения на отчет Правительства Республики Северная Осетия-Алания о ходе исполнения республиканского бюджета используется обязательная для всех органов государственной власти Республики Северная Осетия-Алания, органов местного самоуправления и организаций документация по финансовой отчетности. Сроки введения и формы указанной отчетности, порядок представления необходимой документации по исполнению республиканского бюджета в Контрольно-счетную палату устанавливаются постановлением Правительства Республики Северная Осетия-Алания по предложению Контрольно-счетной палаты. Сведения об исполнении отдельных статей республиканского бюджета используются при планировании контрольных мероприятий.</w:t>
      </w:r>
    </w:p>
    <w:p w:rsidR="00E47B3A" w:rsidRPr="003B5D7D" w:rsidRDefault="00E47B3A">
      <w:bookmarkStart w:id="153" w:name="sub_1504"/>
      <w:bookmarkEnd w:id="152"/>
      <w:r w:rsidRPr="003B5D7D">
        <w:t>Контрольно-счетная палата контролирует полноту и своевременность поступления средств в бюджет Территориального фонда обязательного медицинского страхования Республики Северная Осетия-Алания, фактическое расходование средств в сравнении с утвержденными показателями бюджета Территориального фонда обязательного медицинского страхования Республики Северная Осетия-Алания, выявляет отклонения и нарушения, проводит их анализ и вносит предложения по их устранению.</w:t>
      </w:r>
    </w:p>
    <w:bookmarkEnd w:id="153"/>
    <w:p w:rsidR="00E47B3A" w:rsidRPr="003B5D7D" w:rsidRDefault="00E47B3A"/>
    <w:p w:rsidR="00E47B3A" w:rsidRPr="003B5D7D" w:rsidRDefault="00E47B3A">
      <w:pPr>
        <w:pStyle w:val="af5"/>
      </w:pPr>
      <w:bookmarkStart w:id="154" w:name="sub_16"/>
      <w:r w:rsidRPr="003B5D7D">
        <w:rPr>
          <w:rStyle w:val="a3"/>
          <w:bCs/>
          <w:color w:val="auto"/>
        </w:rPr>
        <w:t>Статья 16.</w:t>
      </w:r>
      <w:r w:rsidRPr="003B5D7D">
        <w:t xml:space="preserve"> Контроль за поступлением в республиканский бюджет средств от распоряжения и управления государственной собственностью</w:t>
      </w:r>
    </w:p>
    <w:bookmarkEnd w:id="154"/>
    <w:p w:rsidR="00E47B3A" w:rsidRPr="003B5D7D" w:rsidRDefault="00E47B3A"/>
    <w:p w:rsidR="00E47B3A" w:rsidRPr="003B5D7D" w:rsidRDefault="00E47B3A">
      <w:bookmarkStart w:id="155" w:name="sub_161"/>
      <w:r w:rsidRPr="003B5D7D">
        <w:t>Контрольно-счетная палата осуществляет контроль за поступлением в республиканский бюджет средств, полученных:</w:t>
      </w:r>
    </w:p>
    <w:p w:rsidR="00E47B3A" w:rsidRPr="003B5D7D" w:rsidRDefault="00E47B3A">
      <w:bookmarkStart w:id="156" w:name="sub_1611"/>
      <w:bookmarkEnd w:id="155"/>
      <w:r w:rsidRPr="003B5D7D">
        <w:t>от распоряжения государственным имуществом Республики Северная Осетия-Алания (в том числе приватизации, продажи, сдачи в аренду);</w:t>
      </w:r>
    </w:p>
    <w:p w:rsidR="00E47B3A" w:rsidRPr="003B5D7D" w:rsidRDefault="00E47B3A">
      <w:bookmarkStart w:id="157" w:name="sub_1612"/>
      <w:bookmarkEnd w:id="156"/>
      <w:r w:rsidRPr="003B5D7D">
        <w:t>от управления объектами государственной собственности Республики Северная Осетия-Алания (включая принадлежащие Республике Северная Осетия-Алания паи и пакеты акций организаций различного профиля).</w:t>
      </w:r>
    </w:p>
    <w:bookmarkEnd w:id="157"/>
    <w:p w:rsidR="00E47B3A" w:rsidRPr="003B5D7D" w:rsidRDefault="00E47B3A"/>
    <w:p w:rsidR="00E47B3A" w:rsidRPr="003B5D7D" w:rsidRDefault="00E47B3A">
      <w:pPr>
        <w:pStyle w:val="af5"/>
      </w:pPr>
      <w:bookmarkStart w:id="158" w:name="sub_17"/>
      <w:r w:rsidRPr="003B5D7D">
        <w:rPr>
          <w:rStyle w:val="a3"/>
          <w:bCs/>
          <w:color w:val="auto"/>
        </w:rPr>
        <w:t>Статья 17.</w:t>
      </w:r>
      <w:r w:rsidRPr="003B5D7D">
        <w:t xml:space="preserve"> Контроль за состоянием государственного долга Республики Северная Осетия-Алания, использованием кредитных ресурсов и заемных средств</w:t>
      </w:r>
    </w:p>
    <w:bookmarkEnd w:id="158"/>
    <w:p w:rsidR="00E47B3A" w:rsidRPr="003B5D7D" w:rsidRDefault="00E47B3A"/>
    <w:p w:rsidR="00E47B3A" w:rsidRPr="003B5D7D" w:rsidRDefault="00E47B3A">
      <w:r w:rsidRPr="003B5D7D">
        <w:lastRenderedPageBreak/>
        <w:t>Контрольно-счетная палата осуществляет контроль за:</w:t>
      </w:r>
    </w:p>
    <w:p w:rsidR="00E47B3A" w:rsidRPr="003B5D7D" w:rsidRDefault="00E47B3A">
      <w:bookmarkStart w:id="159" w:name="sub_171"/>
      <w:r w:rsidRPr="003B5D7D">
        <w:t>управлением и обслуживанием государственного долга Республики Северная Осетия-Алания;</w:t>
      </w:r>
    </w:p>
    <w:p w:rsidR="00E47B3A" w:rsidRPr="003B5D7D" w:rsidRDefault="00E47B3A">
      <w:bookmarkStart w:id="160" w:name="sub_172"/>
      <w:bookmarkEnd w:id="159"/>
      <w:r w:rsidRPr="003B5D7D">
        <w:t>законностью, рациональностью и эффективностью использования кредитов и займов, получаемых Правительством Республики Северная Осетия-Алания, органами местного самоуправления - получателями финансовой помощи из республиканского бюджета;</w:t>
      </w:r>
    </w:p>
    <w:p w:rsidR="00E47B3A" w:rsidRPr="003B5D7D" w:rsidRDefault="00E47B3A">
      <w:bookmarkStart w:id="161" w:name="sub_173"/>
      <w:bookmarkEnd w:id="160"/>
      <w:r w:rsidRPr="003B5D7D">
        <w:t>предоставлением Правительством Республики Северная Осетия-Алания государственных гарантий Республики Северная Осетия-Алания в качестве обеспечения сделок и бюджетных кредитов;</w:t>
      </w:r>
    </w:p>
    <w:p w:rsidR="00E47B3A" w:rsidRPr="003B5D7D" w:rsidRDefault="00E47B3A">
      <w:bookmarkStart w:id="162" w:name="sub_174"/>
      <w:bookmarkEnd w:id="161"/>
      <w:r w:rsidRPr="003B5D7D">
        <w:t>правомерностью, рациональностью и эффективностью использования заемных средств, получаемых Правительством Республики Северная Осетия-Алания путем выпуска облигаций и других видов ценных бумаг;</w:t>
      </w:r>
    </w:p>
    <w:p w:rsidR="00E47B3A" w:rsidRPr="003B5D7D" w:rsidRDefault="00E47B3A">
      <w:bookmarkStart w:id="163" w:name="sub_175"/>
      <w:bookmarkEnd w:id="162"/>
      <w:r w:rsidRPr="003B5D7D">
        <w:t>эффективностью размещения финансовых ресурсов, выдаваемых на возвратной основе.</w:t>
      </w:r>
    </w:p>
    <w:bookmarkEnd w:id="163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64" w:name="sub_1710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64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"http://ivo.garant.ru/document?id=31826818&amp;sub=111"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настоящий Закон дополнен статьей 17.1, </w:t>
      </w:r>
      <w:hyperlink r:id="rId60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61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A3175B" w:rsidRDefault="00A3175B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17.1</w:t>
      </w:r>
      <w:r w:rsidRPr="003B5D7D">
        <w:t>. Заключения Контрольно-счетной палаты</w:t>
      </w:r>
    </w:p>
    <w:p w:rsidR="00E47B3A" w:rsidRPr="003B5D7D" w:rsidRDefault="00E47B3A"/>
    <w:p w:rsidR="00E47B3A" w:rsidRPr="003B5D7D" w:rsidRDefault="00E47B3A">
      <w:bookmarkStart w:id="165" w:name="sub_17101"/>
      <w:r w:rsidRPr="003B5D7D">
        <w:t>Контрольно-счетная палата дает заключения на:</w:t>
      </w:r>
    </w:p>
    <w:p w:rsidR="00E47B3A" w:rsidRPr="003B5D7D" w:rsidRDefault="00E47B3A">
      <w:bookmarkStart w:id="166" w:name="sub_17102"/>
      <w:bookmarkEnd w:id="165"/>
      <w:r w:rsidRPr="003B5D7D">
        <w:t>проекты законов Республики Северная Осетия-Алания о республиканском бюджете Республики Северная Осетия-Алания и бюджете Территориального фонда обязательного медицинского страхования Республики Северная Осетия-Алания на очередной финансовый год и плановый период;</w:t>
      </w:r>
    </w:p>
    <w:p w:rsidR="00E47B3A" w:rsidRPr="003B5D7D" w:rsidRDefault="00E47B3A">
      <w:bookmarkStart w:id="167" w:name="sub_17103"/>
      <w:bookmarkEnd w:id="166"/>
      <w:r w:rsidRPr="003B5D7D">
        <w:t>отчет о ходе исполнения республиканского бюджета Республики Северная Осетия-Алания за первый квартал, первое полугодие и девять месяцев текущего финансового года, годовой отчет об исполнении республиканского бюджета Республики Северная Осетия-Алания, годовой отчет об исполнении бюджета Территориального фонда обязательного медицинского страхования Республики Северная Осетия-Алания;</w:t>
      </w:r>
    </w:p>
    <w:p w:rsidR="00E47B3A" w:rsidRPr="003B5D7D" w:rsidRDefault="00E47B3A">
      <w:bookmarkStart w:id="168" w:name="sub_17104"/>
      <w:bookmarkEnd w:id="167"/>
      <w:r w:rsidRPr="003B5D7D">
        <w:t>проекты законодательных и иных нормативных правовых актов Республики Северная Осетия-Алания по бюджетно-финансовым вопросам, вносимым на рассмотрение Парламента Республики Северная Осетия-Алания;</w:t>
      </w:r>
    </w:p>
    <w:p w:rsidR="00E47B3A" w:rsidRPr="003B5D7D" w:rsidRDefault="00E47B3A">
      <w:bookmarkStart w:id="169" w:name="sub_17105"/>
      <w:bookmarkEnd w:id="168"/>
      <w:r w:rsidRPr="003B5D7D">
        <w:t>проекты договоров Республики Северная Осетия-Алания, влекущих экономические последствия для республиканского бюджета Республики Северная Осетия-Алания;</w:t>
      </w:r>
    </w:p>
    <w:p w:rsidR="00E47B3A" w:rsidRPr="003B5D7D" w:rsidRDefault="00E47B3A">
      <w:bookmarkStart w:id="170" w:name="sub_17106"/>
      <w:bookmarkEnd w:id="169"/>
      <w:r w:rsidRPr="003B5D7D">
        <w:t>проекты программ, на финансирование которых используются средства республиканского бюджета Республики Северная Осетия-Алания.</w:t>
      </w:r>
    </w:p>
    <w:p w:rsidR="00E47B3A" w:rsidRPr="003B5D7D" w:rsidRDefault="00E47B3A">
      <w:bookmarkStart w:id="171" w:name="sub_17107"/>
      <w:bookmarkEnd w:id="170"/>
      <w:r w:rsidRPr="003B5D7D">
        <w:t>По другим вопросам, входящим в ее компетенцию, Контрольно-счетная палата осуществляет подготовку и представление заключений или письменных ответов на основании:</w:t>
      </w:r>
    </w:p>
    <w:p w:rsidR="00E47B3A" w:rsidRPr="003B5D7D" w:rsidRDefault="00E47B3A">
      <w:bookmarkStart w:id="172" w:name="sub_17108"/>
      <w:bookmarkEnd w:id="171"/>
      <w:r w:rsidRPr="003B5D7D">
        <w:t>предложений и запросов Главы Республики Северная Осетия-Алания;</w:t>
      </w:r>
    </w:p>
    <w:p w:rsidR="00E47B3A" w:rsidRPr="003B5D7D" w:rsidRDefault="00E47B3A">
      <w:bookmarkStart w:id="173" w:name="sub_17109"/>
      <w:bookmarkEnd w:id="172"/>
      <w:r w:rsidRPr="003B5D7D">
        <w:t>парламентских и депутатских запросов;</w:t>
      </w:r>
    </w:p>
    <w:p w:rsidR="00E47B3A" w:rsidRPr="003B5D7D" w:rsidRDefault="00E47B3A">
      <w:bookmarkStart w:id="174" w:name="sub_171010"/>
      <w:bookmarkEnd w:id="173"/>
      <w:r w:rsidRPr="003B5D7D">
        <w:t>запросов Правительства Республики Северная Осетия-Алания;</w:t>
      </w:r>
    </w:p>
    <w:p w:rsidR="00E47B3A" w:rsidRPr="003B5D7D" w:rsidRDefault="00E47B3A">
      <w:bookmarkStart w:id="175" w:name="sub_171011"/>
      <w:bookmarkEnd w:id="174"/>
      <w:r w:rsidRPr="003B5D7D">
        <w:t xml:space="preserve">запросов органов местного самоуправления Республики Северная </w:t>
      </w:r>
      <w:r w:rsidRPr="003B5D7D">
        <w:lastRenderedPageBreak/>
        <w:t>Осетия-Алания.</w:t>
      </w:r>
    </w:p>
    <w:p w:rsidR="00E47B3A" w:rsidRPr="003B5D7D" w:rsidRDefault="00E47B3A">
      <w:bookmarkStart w:id="176" w:name="sub_171012"/>
      <w:bookmarkEnd w:id="175"/>
      <w:r w:rsidRPr="003B5D7D">
        <w:t>Решение о рассмотрении запроса и подготовке заключения или об отказе в этом принимается Коллегией Контрольно-счетной палаты. В случае отказа Председатель Контрольно-счетной палаты возвращает запрос с указанием причин отказа.</w:t>
      </w:r>
    </w:p>
    <w:p w:rsidR="00E47B3A" w:rsidRPr="003B5D7D" w:rsidRDefault="00E47B3A">
      <w:bookmarkStart w:id="177" w:name="sub_171013"/>
      <w:bookmarkEnd w:id="176"/>
      <w:r w:rsidRPr="003B5D7D">
        <w:t>Заключения Контрольно-счетной палаты не могут содержать политические оценки решений, принимаемых органами государственной власти Республики Северная Осетия-Алания.</w:t>
      </w:r>
    </w:p>
    <w:bookmarkEnd w:id="177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78" w:name="sub_18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78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"http://ivo.garant.ru/document?id=31826818&amp;sub=112"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в статью 18 настоящего Закона внесены изменения, </w:t>
      </w:r>
      <w:hyperlink r:id="rId62" w:history="1">
        <w:r w:rsidRPr="003B5D7D">
          <w:rPr>
            <w:rStyle w:val="a4"/>
            <w:rFonts w:cs="Arial"/>
            <w:color w:val="auto"/>
          </w:rPr>
          <w:t>вступающие в силу</w:t>
        </w:r>
      </w:hyperlink>
      <w:r w:rsidRPr="003B5D7D">
        <w:rPr>
          <w:color w:val="auto"/>
        </w:rPr>
        <w:t xml:space="preserve"> со дня </w:t>
      </w:r>
      <w:hyperlink r:id="rId63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64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A3175B" w:rsidRDefault="00A3175B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18.</w:t>
      </w:r>
      <w:r w:rsidRPr="003B5D7D">
        <w:t xml:space="preserve"> Анализ результатов контрольных мероприятий</w:t>
      </w:r>
    </w:p>
    <w:p w:rsidR="00E47B3A" w:rsidRPr="003B5D7D" w:rsidRDefault="00E47B3A"/>
    <w:p w:rsidR="00E47B3A" w:rsidRPr="003B5D7D" w:rsidRDefault="00E47B3A">
      <w:bookmarkStart w:id="179" w:name="sub_1801"/>
      <w:r w:rsidRPr="003B5D7D">
        <w:t>Контрольно-счетная палата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республиканского бюджета, бюджета Территориального фонда обязательного медицинского страхования Республики Северная Осетия-Алания, использования объектов государственной собственности Республики Северная Осетия-Алания.</w:t>
      </w:r>
    </w:p>
    <w:bookmarkEnd w:id="179"/>
    <w:p w:rsidR="00E47B3A" w:rsidRPr="003B5D7D" w:rsidRDefault="00E47B3A">
      <w:r w:rsidRPr="003B5D7D">
        <w:t>На основе полученных данных Контрольно-счетная палата разрабатывает предложения по совершенствованию бюджетного законодательства Республики Северная Осетия-Алания и развитию бюджетно-финансовой системы в Республике Северная Осетия-Алания и представляет их на рассмотрение Парламента Республики Северная Осетия-Алания и Главы Республики Северная Осетия-Алания.</w:t>
      </w:r>
    </w:p>
    <w:p w:rsidR="00E47B3A" w:rsidRPr="003B5D7D" w:rsidRDefault="00E47B3A"/>
    <w:p w:rsidR="00E47B3A" w:rsidRPr="003B5D7D" w:rsidRDefault="00E47B3A">
      <w:pPr>
        <w:pStyle w:val="af5"/>
      </w:pPr>
      <w:bookmarkStart w:id="180" w:name="sub_19"/>
      <w:r w:rsidRPr="003B5D7D">
        <w:rPr>
          <w:rStyle w:val="a3"/>
          <w:bCs/>
          <w:color w:val="auto"/>
        </w:rPr>
        <w:t>Статья 19.</w:t>
      </w:r>
      <w:r w:rsidRPr="003B5D7D">
        <w:t xml:space="preserve"> Взаимодействие Контрольно-счетной палаты с государственными и муниципальными органами</w:t>
      </w:r>
    </w:p>
    <w:bookmarkEnd w:id="180"/>
    <w:p w:rsidR="00E47B3A" w:rsidRPr="003B5D7D" w:rsidRDefault="00E47B3A"/>
    <w:p w:rsidR="00E47B3A" w:rsidRPr="003B5D7D" w:rsidRDefault="00E47B3A">
      <w:bookmarkStart w:id="181" w:name="sub_1901"/>
      <w:r w:rsidRPr="003B5D7D">
        <w:t>Контрольно-счетная палата при осуществлении своей деятельности вправе взаимодействовать с органами исполнительной власти Республики Северная Осетия-Алания, Национальным банком Республики Северная Осетия-Алания, Управлением федерального казначейства Министерства финансов Российской Федерации по Республике Северная Осетия-Алания, налоговыми органами, органами прокуратуры, иными правоохранительными, надзорными и контрольными органами Российской Федерации, Республики Северная Осетия-Алания, заключать с ними соглашения о сотрудничестве и взаимодействии.</w:t>
      </w:r>
    </w:p>
    <w:p w:rsidR="00E47B3A" w:rsidRPr="003B5D7D" w:rsidRDefault="00E47B3A">
      <w:bookmarkStart w:id="182" w:name="sub_1902"/>
      <w:bookmarkEnd w:id="181"/>
      <w:r w:rsidRPr="003B5D7D">
        <w:t>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Республики Северная Осетия-Алания;</w:t>
      </w:r>
    </w:p>
    <w:p w:rsidR="00E47B3A" w:rsidRPr="003B5D7D" w:rsidRDefault="00E47B3A">
      <w:bookmarkStart w:id="183" w:name="sub_1903"/>
      <w:bookmarkEnd w:id="182"/>
      <w:r w:rsidRPr="003B5D7D">
        <w:lastRenderedPageBreak/>
        <w:t>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контроля;</w:t>
      </w:r>
    </w:p>
    <w:p w:rsidR="00E47B3A" w:rsidRPr="003B5D7D" w:rsidRDefault="00E47B3A">
      <w:bookmarkStart w:id="184" w:name="sub_1904"/>
      <w:bookmarkEnd w:id="183"/>
      <w:r w:rsidRPr="003B5D7D">
        <w:t>Контрольно-счетная палата вправе:</w:t>
      </w:r>
    </w:p>
    <w:p w:rsidR="00E47B3A" w:rsidRPr="003B5D7D" w:rsidRDefault="00E47B3A">
      <w:bookmarkStart w:id="185" w:name="sub_19041"/>
      <w:bookmarkEnd w:id="184"/>
      <w:r w:rsidRPr="003B5D7D">
        <w:t>организовывать взаимодействие с контрольно-счетными органами муниципальных образований Республики Северная Осетия-Алания, в том числе при проведении на территориях соответствующих муниципальных образований совместных контрольных и экспертно-аналитических мероприятий, оказывать им организационную, правовую, методическую и иную помощь;</w:t>
      </w:r>
    </w:p>
    <w:p w:rsidR="00E47B3A" w:rsidRPr="003B5D7D" w:rsidRDefault="00E47B3A">
      <w:bookmarkStart w:id="186" w:name="sub_19042"/>
      <w:bookmarkEnd w:id="185"/>
      <w:r w:rsidRPr="003B5D7D">
        <w:t>осуществлять по обращению контрольно-счетных органов муниципальных образований или представительных органов муниципальных образований Республики Северная Осетия-Алания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bookmarkEnd w:id="186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87" w:name="sub_20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87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"http://ivo.garant.ru/document?id=31826818&amp;sub=113"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статья 20 настоящего Закона изложена в новой редакции, </w:t>
      </w:r>
      <w:hyperlink r:id="rId65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66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67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A3175B" w:rsidRDefault="00A3175B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20.</w:t>
      </w:r>
      <w:r w:rsidRPr="003B5D7D">
        <w:t xml:space="preserve"> Представление Контрольно-счетной палаты</w:t>
      </w:r>
    </w:p>
    <w:p w:rsidR="00E47B3A" w:rsidRPr="003B5D7D" w:rsidRDefault="00E47B3A"/>
    <w:p w:rsidR="00E47B3A" w:rsidRPr="003B5D7D" w:rsidRDefault="00E47B3A">
      <w:bookmarkStart w:id="188" w:name="sub_2001"/>
      <w:r w:rsidRPr="003B5D7D">
        <w:t xml:space="preserve">Контрольно-счетная палата в случае установления нарушения </w:t>
      </w:r>
      <w:hyperlink r:id="rId68" w:history="1">
        <w:r w:rsidRPr="003B5D7D">
          <w:rPr>
            <w:rStyle w:val="a4"/>
            <w:rFonts w:cs="Arial"/>
            <w:color w:val="auto"/>
          </w:rPr>
          <w:t>бюджетного законодательства</w:t>
        </w:r>
      </w:hyperlink>
      <w:r w:rsidRPr="003B5D7D">
        <w:t xml:space="preserve"> Российской Федерации и иных нормативных правовых актов, регулирующих бюджетные правоотношения, вправе вносить в органы государственной власти и государственные органы Республики Северная Осетия-Алания, органы местного самоуправления и муниципальные органы, проверяемые органы и организации и их должностным лицам представления.</w:t>
      </w:r>
    </w:p>
    <w:p w:rsidR="00E47B3A" w:rsidRPr="003B5D7D" w:rsidRDefault="00E47B3A">
      <w:bookmarkStart w:id="189" w:name="sub_2002"/>
      <w:bookmarkEnd w:id="188"/>
      <w:r w:rsidRPr="003B5D7D">
        <w:t xml:space="preserve">Представление Контрольно-счетной палаты должно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</w:t>
      </w:r>
      <w:hyperlink r:id="rId69" w:history="1">
        <w:r w:rsidRPr="003B5D7D">
          <w:rPr>
            <w:rStyle w:val="a4"/>
            <w:rFonts w:cs="Arial"/>
            <w:color w:val="auto"/>
          </w:rPr>
          <w:t>бюджетного законодательства</w:t>
        </w:r>
      </w:hyperlink>
      <w:r w:rsidRPr="003B5D7D">
        <w:t xml:space="preserve">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E47B3A" w:rsidRPr="003B5D7D" w:rsidRDefault="00E47B3A">
      <w:bookmarkStart w:id="190" w:name="sub_2003"/>
      <w:bookmarkEnd w:id="189"/>
      <w:r w:rsidRPr="003B5D7D">
        <w:t>Представление Контрольно-счетной палаты подписывается Председателем Контрольно-счетной палаты либо его заместителем.</w:t>
      </w:r>
    </w:p>
    <w:p w:rsidR="00E47B3A" w:rsidRPr="003B5D7D" w:rsidRDefault="00E47B3A">
      <w:bookmarkStart w:id="191" w:name="sub_2004"/>
      <w:bookmarkEnd w:id="190"/>
      <w:r w:rsidRPr="003B5D7D">
        <w:t>Органы государственной власти и государственные органы Республики Северная Осетия-Алания, органы местного самоуправления и муниципальные органы, проверяемые органы и организации в установленные в представлении сроки,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bookmarkEnd w:id="191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92" w:name="sub_21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92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lastRenderedPageBreak/>
        <w:fldChar w:fldCharType="begin"/>
      </w:r>
      <w:r w:rsidRPr="003B5D7D">
        <w:rPr>
          <w:color w:val="auto"/>
        </w:rPr>
        <w:instrText>HYPERLINK "http://ivo.garant.ru/document?id=31826818&amp;sub=114"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статья 21 настоящего Закона изложена в новой редакции, </w:t>
      </w:r>
      <w:hyperlink r:id="rId70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71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72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A3175B" w:rsidRDefault="00A3175B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21.</w:t>
      </w:r>
      <w:r w:rsidRPr="003B5D7D">
        <w:t xml:space="preserve"> Предписание Контрольно-счетной палаты</w:t>
      </w:r>
    </w:p>
    <w:p w:rsidR="00E47B3A" w:rsidRPr="003B5D7D" w:rsidRDefault="00E47B3A"/>
    <w:p w:rsidR="00E47B3A" w:rsidRPr="003B5D7D" w:rsidRDefault="00E47B3A">
      <w:bookmarkStart w:id="193" w:name="sub_2101"/>
      <w:r w:rsidRPr="003B5D7D">
        <w:t xml:space="preserve">Контрольно-счетная палата в случае установления нарушений </w:t>
      </w:r>
      <w:hyperlink r:id="rId73" w:history="1">
        <w:r w:rsidRPr="003B5D7D">
          <w:rPr>
            <w:rStyle w:val="a4"/>
            <w:rFonts w:cs="Arial"/>
            <w:color w:val="auto"/>
          </w:rPr>
          <w:t>бюджетного законодательства</w:t>
        </w:r>
      </w:hyperlink>
      <w:r w:rsidRPr="003B5D7D">
        <w:t xml:space="preserve"> Российской Федерации и иных нормативных правовых актов, регулирующих бюджетные правоотношения, требующих безотлагательных мер по их пресечению, предупреждению, возмещению причиненного Республике Северная Осетия-Алания ущерба, а также в случаях невыполнения представлений Контрольно-счетной палаты, несоблюдения сроков их рассмотрения, создания препятствий для проведения контрольных мероприятий направляет в органы государственной власти и государственные органы Республики Северная Осетия-Алания, органы местного самоуправления и муниципальные органы, проверяемые органы и организации и их должностным лицам предписания.</w:t>
      </w:r>
    </w:p>
    <w:p w:rsidR="00E47B3A" w:rsidRPr="003B5D7D" w:rsidRDefault="00E47B3A">
      <w:bookmarkStart w:id="194" w:name="sub_2102"/>
      <w:bookmarkEnd w:id="193"/>
      <w:r w:rsidRPr="003B5D7D"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палаты либо его заместителем.</w:t>
      </w:r>
    </w:p>
    <w:p w:rsidR="00E47B3A" w:rsidRPr="003B5D7D" w:rsidRDefault="00E47B3A">
      <w:bookmarkStart w:id="195" w:name="sub_2103"/>
      <w:bookmarkEnd w:id="194"/>
      <w:r w:rsidRPr="003B5D7D">
        <w:t>Предписание Контрольно-счетной палаты должно быть исполнено в установленные в нем сроки.</w:t>
      </w:r>
    </w:p>
    <w:p w:rsidR="00E47B3A" w:rsidRPr="003B5D7D" w:rsidRDefault="00E47B3A">
      <w:bookmarkStart w:id="196" w:name="sub_2104"/>
      <w:bookmarkEnd w:id="195"/>
      <w:r w:rsidRPr="003B5D7D">
        <w:t xml:space="preserve">Неисполнение предписания Контрольно-счетной палаты о возмещении причиненного нарушением </w:t>
      </w:r>
      <w:hyperlink r:id="rId74" w:history="1">
        <w:r w:rsidRPr="003B5D7D">
          <w:rPr>
            <w:rStyle w:val="a4"/>
            <w:rFonts w:cs="Arial"/>
            <w:color w:val="auto"/>
          </w:rPr>
          <w:t>бюджетного законодательства</w:t>
        </w:r>
      </w:hyperlink>
      <w:r w:rsidRPr="003B5D7D">
        <w:t xml:space="preserve"> Российской Федерации и иных нормативных правовых актов, регулирующих бюджетные правоотношения, Республике Северная Осетия-Алания ущерба является основанием для обращения уполномоченного нормативным правовым актом Правительства Республики Северная Осетия-Алания органа в суд с исковым заявлением о возмещении ущерба, причиненного Республике Северная Осетия-Алания.</w:t>
      </w:r>
    </w:p>
    <w:p w:rsidR="00E47B3A" w:rsidRPr="003B5D7D" w:rsidRDefault="00E47B3A">
      <w:bookmarkStart w:id="197" w:name="sub_2105"/>
      <w:bookmarkEnd w:id="196"/>
      <w:r w:rsidRPr="003B5D7D">
        <w:t xml:space="preserve">Неисполнение или ненадлежащее исполнение предписания Контрольно-счетной палаты влечет за собой ответственность, установленную </w:t>
      </w:r>
      <w:hyperlink r:id="rId75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Российской Федерации и (или) законодательством Республики Северная Осетия-Алания.</w:t>
      </w:r>
    </w:p>
    <w:p w:rsidR="00E47B3A" w:rsidRPr="003B5D7D" w:rsidRDefault="00E47B3A">
      <w:bookmarkStart w:id="198" w:name="sub_2106"/>
      <w:bookmarkEnd w:id="197"/>
      <w:r w:rsidRPr="003B5D7D">
        <w:t>В случае, если при проведении контрольных мероприятий выявлены факты незаконного использования средств республиканского бюджета и (или) местного бюджета, а также средств бюджета Территориального фонда обязательного медицинского страхования Республики Северная Осетия-Алания,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bookmarkEnd w:id="198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199" w:name="sub_2110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199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"http://ivo.garant.ru/document?id=31826818&amp;sub=115"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настоящий Закон дополнен статьей 21.1, </w:t>
      </w:r>
      <w:hyperlink r:id="rId76" w:history="1">
        <w:r w:rsidRPr="003B5D7D">
          <w:rPr>
            <w:rStyle w:val="a4"/>
            <w:rFonts w:cs="Arial"/>
            <w:color w:val="auto"/>
          </w:rPr>
          <w:t>вступающей в силу</w:t>
        </w:r>
      </w:hyperlink>
      <w:r w:rsidRPr="003B5D7D">
        <w:rPr>
          <w:color w:val="auto"/>
        </w:rPr>
        <w:t xml:space="preserve"> со дня </w:t>
      </w:r>
      <w:hyperlink r:id="rId77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21.1</w:t>
      </w:r>
      <w:r w:rsidRPr="003B5D7D">
        <w:t>. Уведомление Контрольно-счетной палаты о применении бюджетных мер принуждения</w:t>
      </w:r>
    </w:p>
    <w:p w:rsidR="00E47B3A" w:rsidRPr="003B5D7D" w:rsidRDefault="00E47B3A"/>
    <w:p w:rsidR="00E47B3A" w:rsidRPr="003B5D7D" w:rsidRDefault="00E47B3A">
      <w:bookmarkStart w:id="200" w:name="sub_21101"/>
      <w:r w:rsidRPr="003B5D7D">
        <w:t>При выявлении в ходе контрольного мероприятия бюджетных нарушений Контрольно-счетная палата направляет уведомление о применении бюджетных мер принуждения.</w:t>
      </w:r>
    </w:p>
    <w:p w:rsidR="00E47B3A" w:rsidRPr="003B5D7D" w:rsidRDefault="00E47B3A">
      <w:bookmarkStart w:id="201" w:name="sub_21102"/>
      <w:bookmarkEnd w:id="200"/>
      <w:r w:rsidRPr="003B5D7D">
        <w:t xml:space="preserve">Уведомление Контрольно-счетной палаты о применении бюджетных мер принуждения направляется органу, уполномоченному в соответствии с </w:t>
      </w:r>
      <w:hyperlink r:id="rId78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Российской Федерации принимать решения о применении </w:t>
      </w:r>
      <w:hyperlink r:id="rId79" w:history="1">
        <w:r w:rsidRPr="003B5D7D">
          <w:rPr>
            <w:rStyle w:val="a4"/>
            <w:rFonts w:cs="Arial"/>
            <w:color w:val="auto"/>
          </w:rPr>
          <w:t>бюджетных мер принуждения</w:t>
        </w:r>
      </w:hyperlink>
      <w:r w:rsidRPr="003B5D7D">
        <w:t>.</w:t>
      </w:r>
    </w:p>
    <w:p w:rsidR="00E47B3A" w:rsidRPr="003B5D7D" w:rsidRDefault="00E47B3A">
      <w:bookmarkStart w:id="202" w:name="sub_21103"/>
      <w:bookmarkEnd w:id="201"/>
      <w:r w:rsidRPr="003B5D7D">
        <w:t>Решение о направлении уведомления о применении бюджетных мер принуждения принимается Коллегией Контрольно-счетной палаты и подписывается Председателем Контрольно-счетной палаты либо его заместителем.</w:t>
      </w:r>
    </w:p>
    <w:bookmarkEnd w:id="202"/>
    <w:p w:rsidR="00E47B3A" w:rsidRPr="003B5D7D" w:rsidRDefault="00E47B3A"/>
    <w:p w:rsidR="00E47B3A" w:rsidRPr="003B5D7D" w:rsidRDefault="00E47B3A">
      <w:pPr>
        <w:pStyle w:val="af5"/>
      </w:pPr>
      <w:bookmarkStart w:id="203" w:name="sub_22"/>
      <w:r w:rsidRPr="003B5D7D">
        <w:rPr>
          <w:rStyle w:val="a3"/>
          <w:bCs/>
          <w:color w:val="auto"/>
        </w:rPr>
        <w:t>Статья 22.</w:t>
      </w:r>
      <w:r w:rsidRPr="003B5D7D">
        <w:t xml:space="preserve"> </w:t>
      </w:r>
      <w:hyperlink r:id="rId80" w:history="1">
        <w:r w:rsidRPr="003B5D7D">
          <w:rPr>
            <w:rStyle w:val="a4"/>
            <w:rFonts w:cs="Arial"/>
            <w:color w:val="auto"/>
          </w:rPr>
          <w:t>Утратила силу</w:t>
        </w:r>
      </w:hyperlink>
    </w:p>
    <w:bookmarkEnd w:id="203"/>
    <w:p w:rsidR="00E47B3A" w:rsidRPr="003B5D7D" w:rsidRDefault="00E47B3A">
      <w:pPr>
        <w:pStyle w:val="afa"/>
        <w:rPr>
          <w:color w:val="auto"/>
          <w:sz w:val="16"/>
          <w:szCs w:val="16"/>
        </w:rPr>
      </w:pPr>
      <w:r w:rsidRPr="003B5D7D">
        <w:rPr>
          <w:color w:val="auto"/>
          <w:sz w:val="16"/>
          <w:szCs w:val="16"/>
        </w:rPr>
        <w:t>Информация об изменениях:</w:t>
      </w:r>
    </w:p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t xml:space="preserve">См. текст </w:t>
      </w:r>
      <w:hyperlink r:id="rId81" w:history="1">
        <w:r w:rsidRPr="003B5D7D">
          <w:rPr>
            <w:rStyle w:val="a4"/>
            <w:rFonts w:cs="Arial"/>
            <w:color w:val="auto"/>
          </w:rPr>
          <w:t>статьи 22</w:t>
        </w:r>
      </w:hyperlink>
    </w:p>
    <w:p w:rsidR="00E47B3A" w:rsidRPr="003B5D7D" w:rsidRDefault="00E47B3A">
      <w:pPr>
        <w:pStyle w:val="afb"/>
        <w:rPr>
          <w:color w:val="auto"/>
        </w:rPr>
      </w:pPr>
    </w:p>
    <w:p w:rsidR="00E47B3A" w:rsidRPr="003B5D7D" w:rsidRDefault="00E47B3A">
      <w:pPr>
        <w:pStyle w:val="af5"/>
      </w:pPr>
      <w:bookmarkStart w:id="204" w:name="sub_23"/>
      <w:r w:rsidRPr="003B5D7D">
        <w:rPr>
          <w:rStyle w:val="a3"/>
          <w:bCs/>
          <w:color w:val="auto"/>
        </w:rPr>
        <w:t>Статья 23.</w:t>
      </w:r>
      <w:r w:rsidRPr="003B5D7D">
        <w:t xml:space="preserve"> Права должностных лиц Контрольно-счетной палаты</w:t>
      </w:r>
    </w:p>
    <w:bookmarkEnd w:id="204"/>
    <w:p w:rsidR="00E47B3A" w:rsidRPr="003B5D7D" w:rsidRDefault="00E47B3A"/>
    <w:p w:rsidR="00E47B3A" w:rsidRPr="003B5D7D" w:rsidRDefault="00E47B3A">
      <w:bookmarkStart w:id="205" w:name="sub_231"/>
      <w:r w:rsidRPr="003B5D7D"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E47B3A" w:rsidRPr="003B5D7D" w:rsidRDefault="00E47B3A">
      <w:bookmarkStart w:id="206" w:name="sub_2311"/>
      <w:bookmarkEnd w:id="205"/>
      <w:r w:rsidRPr="003B5D7D"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47B3A" w:rsidRPr="003B5D7D" w:rsidRDefault="00E47B3A">
      <w:bookmarkStart w:id="207" w:name="sub_2312"/>
      <w:bookmarkEnd w:id="206"/>
      <w:r w:rsidRPr="003B5D7D"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47B3A" w:rsidRPr="003B5D7D" w:rsidRDefault="00E47B3A">
      <w:bookmarkStart w:id="208" w:name="sub_2313"/>
      <w:bookmarkEnd w:id="207"/>
      <w:r w:rsidRPr="003B5D7D"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Северная Осетия-Алания, Территориального фонда обязательного медицинского страхования Республики Северная Осетия-Алания, органов местного самоуправления и муниципальных органов, организаций;</w:t>
      </w:r>
    </w:p>
    <w:p w:rsidR="00E47B3A" w:rsidRPr="003B5D7D" w:rsidRDefault="00E47B3A">
      <w:bookmarkStart w:id="209" w:name="sub_2314"/>
      <w:bookmarkEnd w:id="208"/>
      <w:r w:rsidRPr="003B5D7D"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47B3A" w:rsidRPr="003B5D7D" w:rsidRDefault="00E47B3A">
      <w:bookmarkStart w:id="210" w:name="sub_2315"/>
      <w:bookmarkEnd w:id="209"/>
      <w:r w:rsidRPr="003B5D7D"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47B3A" w:rsidRPr="003B5D7D" w:rsidRDefault="00E47B3A">
      <w:bookmarkStart w:id="211" w:name="sub_2316"/>
      <w:bookmarkEnd w:id="210"/>
      <w:r w:rsidRPr="003B5D7D"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</w:t>
      </w:r>
      <w:r w:rsidRPr="003B5D7D">
        <w:lastRenderedPageBreak/>
        <w:t xml:space="preserve">содержащими </w:t>
      </w:r>
      <w:hyperlink r:id="rId82" w:history="1">
        <w:r w:rsidRPr="003B5D7D">
          <w:rPr>
            <w:rStyle w:val="a4"/>
            <w:rFonts w:cs="Arial"/>
            <w:color w:val="auto"/>
          </w:rPr>
          <w:t>государственную</w:t>
        </w:r>
      </w:hyperlink>
      <w:r w:rsidRPr="003B5D7D">
        <w:t xml:space="preserve">, служебную, </w:t>
      </w:r>
      <w:hyperlink r:id="rId83" w:history="1">
        <w:r w:rsidRPr="003B5D7D">
          <w:rPr>
            <w:rStyle w:val="a4"/>
            <w:rFonts w:cs="Arial"/>
            <w:color w:val="auto"/>
          </w:rPr>
          <w:t>коммерческую</w:t>
        </w:r>
      </w:hyperlink>
      <w:r w:rsidRPr="003B5D7D">
        <w:t xml:space="preserve"> и иную охраняемую законом тайну;</w:t>
      </w:r>
    </w:p>
    <w:p w:rsidR="00E47B3A" w:rsidRPr="003B5D7D" w:rsidRDefault="00E47B3A">
      <w:bookmarkStart w:id="212" w:name="sub_2317"/>
      <w:bookmarkEnd w:id="211"/>
      <w:r w:rsidRPr="003B5D7D"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hyperlink r:id="rId84" w:history="1">
        <w:r w:rsidRPr="003B5D7D">
          <w:rPr>
            <w:rStyle w:val="a4"/>
            <w:rFonts w:cs="Arial"/>
            <w:color w:val="auto"/>
          </w:rPr>
          <w:t>государственную</w:t>
        </w:r>
      </w:hyperlink>
      <w:r w:rsidRPr="003B5D7D">
        <w:t xml:space="preserve">, служебную, </w:t>
      </w:r>
      <w:hyperlink r:id="rId85" w:history="1">
        <w:r w:rsidRPr="003B5D7D">
          <w:rPr>
            <w:rStyle w:val="a4"/>
            <w:rFonts w:cs="Arial"/>
            <w:color w:val="auto"/>
          </w:rPr>
          <w:t>коммерческую</w:t>
        </w:r>
      </w:hyperlink>
      <w:r w:rsidRPr="003B5D7D">
        <w:t xml:space="preserve"> и иную охраняемую законом тайну;</w:t>
      </w:r>
    </w:p>
    <w:p w:rsidR="00E47B3A" w:rsidRPr="003B5D7D" w:rsidRDefault="00E47B3A">
      <w:bookmarkStart w:id="213" w:name="sub_2318"/>
      <w:bookmarkEnd w:id="212"/>
      <w:r w:rsidRPr="003B5D7D">
        <w:t>знакомиться с технической документацией к электронным базам данных;</w:t>
      </w:r>
    </w:p>
    <w:p w:rsidR="00E47B3A" w:rsidRPr="003B5D7D" w:rsidRDefault="00E47B3A">
      <w:bookmarkStart w:id="214" w:name="sub_2319"/>
      <w:bookmarkEnd w:id="213"/>
      <w:r w:rsidRPr="003B5D7D">
        <w:t xml:space="preserve">составлять протоколы об административных правонарушениях, если такое право предусмотрено </w:t>
      </w:r>
      <w:hyperlink r:id="rId86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Российской Федерации.</w:t>
      </w:r>
    </w:p>
    <w:p w:rsidR="00E47B3A" w:rsidRPr="003B5D7D" w:rsidRDefault="00E47B3A">
      <w:bookmarkStart w:id="215" w:name="sub_232"/>
      <w:bookmarkEnd w:id="214"/>
      <w:r w:rsidRPr="003B5D7D"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2312" w:history="1">
        <w:r w:rsidRPr="003B5D7D">
          <w:rPr>
            <w:rStyle w:val="a4"/>
            <w:rFonts w:cs="Arial"/>
            <w:color w:val="auto"/>
          </w:rPr>
          <w:t>абзацем третьим</w:t>
        </w:r>
      </w:hyperlink>
      <w:r w:rsidRPr="003B5D7D">
        <w:t xml:space="preserve"> настоящей статьи, должны незамедлительно (в течение 24 часов) в письменном виде уведомить об этом Председателя Контрольно-счетной палаты.</w:t>
      </w:r>
    </w:p>
    <w:p w:rsidR="00E47B3A" w:rsidRPr="003B5D7D" w:rsidRDefault="00E47B3A">
      <w:bookmarkStart w:id="216" w:name="sub_233"/>
      <w:bookmarkEnd w:id="215"/>
      <w:r w:rsidRPr="003B5D7D">
        <w:t>Председатель, заместитель Председателя и аудиторы Контрольно-счетной палаты вправе участвовать в заседаниях Парламента Республики Северная Осетия-Алания, его комиссий и рабочих групп, заседаниях Правительства Республики Северная Осетия-Алания и иных органов исполнительной власти Республики Северная Осетия-Алания, а также в заседаниях координационных и совещательных органов при Главе Республики Северная Осетия-Алания.</w:t>
      </w:r>
    </w:p>
    <w:bookmarkEnd w:id="216"/>
    <w:p w:rsidR="00E47B3A" w:rsidRPr="003B5D7D" w:rsidRDefault="00E47B3A"/>
    <w:p w:rsidR="00E47B3A" w:rsidRPr="003B5D7D" w:rsidRDefault="00E47B3A">
      <w:pPr>
        <w:pStyle w:val="af5"/>
      </w:pPr>
      <w:bookmarkStart w:id="217" w:name="sub_24"/>
      <w:r w:rsidRPr="003B5D7D">
        <w:rPr>
          <w:rStyle w:val="a3"/>
          <w:bCs/>
          <w:color w:val="auto"/>
        </w:rPr>
        <w:t>Статья 24.</w:t>
      </w:r>
      <w:r w:rsidRPr="003B5D7D">
        <w:t xml:space="preserve"> Обязательность требований должностных лиц Контрольно-счетной палаты</w:t>
      </w:r>
    </w:p>
    <w:bookmarkEnd w:id="217"/>
    <w:p w:rsidR="00E47B3A" w:rsidRPr="003B5D7D" w:rsidRDefault="00E47B3A"/>
    <w:p w:rsidR="00E47B3A" w:rsidRPr="003B5D7D" w:rsidRDefault="00E47B3A">
      <w:bookmarkStart w:id="218" w:name="sub_2401"/>
      <w:r w:rsidRPr="003B5D7D"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</w:t>
      </w:r>
      <w:hyperlink r:id="rId87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Российской Федерации, </w:t>
      </w:r>
      <w:hyperlink r:id="rId88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Республики Северная Осетия-Алания, являются обязательными для исполнения органами государственной власти и государственными органами Республики Северная Осетия-Алания, Территориальным фондом обязательного медицинского страхования Республики Северная Осетия-Алания,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контроль.</w:t>
      </w:r>
    </w:p>
    <w:p w:rsidR="00E47B3A" w:rsidRPr="003B5D7D" w:rsidRDefault="00E47B3A">
      <w:bookmarkStart w:id="219" w:name="sub_2402"/>
      <w:bookmarkEnd w:id="218"/>
      <w:r w:rsidRPr="003B5D7D">
        <w:t xml:space="preserve"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hyperlink r:id="rId89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Российской Федерации и </w:t>
      </w:r>
      <w:hyperlink r:id="rId90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Республики Северная Осетия-Алания.</w:t>
      </w:r>
    </w:p>
    <w:bookmarkEnd w:id="219"/>
    <w:p w:rsidR="00E47B3A" w:rsidRPr="003B5D7D" w:rsidRDefault="00E47B3A"/>
    <w:p w:rsidR="00E47B3A" w:rsidRPr="003B5D7D" w:rsidRDefault="00E47B3A">
      <w:pPr>
        <w:pStyle w:val="af5"/>
      </w:pPr>
      <w:bookmarkStart w:id="220" w:name="sub_25"/>
      <w:r w:rsidRPr="003B5D7D">
        <w:rPr>
          <w:rStyle w:val="a3"/>
          <w:bCs/>
          <w:color w:val="auto"/>
        </w:rPr>
        <w:t>Статья 25.</w:t>
      </w:r>
      <w:r w:rsidRPr="003B5D7D">
        <w:t xml:space="preserve"> Обязанности и ответственность должностных лиц Контрольно-счетной палаты</w:t>
      </w:r>
    </w:p>
    <w:bookmarkEnd w:id="220"/>
    <w:p w:rsidR="00E47B3A" w:rsidRPr="003B5D7D" w:rsidRDefault="00E47B3A"/>
    <w:p w:rsidR="00E47B3A" w:rsidRPr="003B5D7D" w:rsidRDefault="00E47B3A">
      <w:bookmarkStart w:id="221" w:name="sub_2501"/>
      <w:r w:rsidRPr="003B5D7D">
        <w:t xml:space="preserve">Должностные лица Контрольно-счетной палаты обязаны сохранять </w:t>
      </w:r>
      <w:hyperlink r:id="rId91" w:history="1">
        <w:r w:rsidRPr="003B5D7D">
          <w:rPr>
            <w:rStyle w:val="a4"/>
            <w:rFonts w:cs="Arial"/>
            <w:color w:val="auto"/>
          </w:rPr>
          <w:t>государственную</w:t>
        </w:r>
      </w:hyperlink>
      <w:r w:rsidRPr="003B5D7D">
        <w:t xml:space="preserve">, служебную, </w:t>
      </w:r>
      <w:hyperlink r:id="rId92" w:history="1">
        <w:r w:rsidRPr="003B5D7D">
          <w:rPr>
            <w:rStyle w:val="a4"/>
            <w:rFonts w:cs="Arial"/>
            <w:color w:val="auto"/>
          </w:rPr>
          <w:t>коммерческую</w:t>
        </w:r>
      </w:hyperlink>
      <w:r w:rsidRPr="003B5D7D">
        <w:t xml:space="preserve">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E47B3A" w:rsidRPr="003B5D7D" w:rsidRDefault="00E47B3A">
      <w:bookmarkStart w:id="222" w:name="sub_2502"/>
      <w:bookmarkEnd w:id="221"/>
      <w:r w:rsidRPr="003B5D7D">
        <w:lastRenderedPageBreak/>
        <w:t xml:space="preserve">Должностные лица Контрольно-счетной палаты несут ответственность в соответствии с </w:t>
      </w:r>
      <w:hyperlink r:id="rId93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</w:t>
      </w:r>
      <w:hyperlink r:id="rId94" w:history="1">
        <w:r w:rsidRPr="003B5D7D">
          <w:rPr>
            <w:rStyle w:val="a4"/>
            <w:rFonts w:cs="Arial"/>
            <w:color w:val="auto"/>
          </w:rPr>
          <w:t>государственной</w:t>
        </w:r>
      </w:hyperlink>
      <w:r w:rsidRPr="003B5D7D">
        <w:t xml:space="preserve"> и иной охраняемой законом тайны.</w:t>
      </w:r>
    </w:p>
    <w:bookmarkEnd w:id="222"/>
    <w:p w:rsidR="00E47B3A" w:rsidRPr="003B5D7D" w:rsidRDefault="00E47B3A"/>
    <w:p w:rsidR="00E47B3A" w:rsidRPr="003B5D7D" w:rsidRDefault="00E47B3A">
      <w:pPr>
        <w:pStyle w:val="1"/>
        <w:rPr>
          <w:color w:val="auto"/>
        </w:rPr>
      </w:pPr>
      <w:bookmarkStart w:id="223" w:name="sub_400"/>
      <w:r w:rsidRPr="003B5D7D">
        <w:rPr>
          <w:color w:val="auto"/>
        </w:rPr>
        <w:t>Глава IV</w:t>
      </w:r>
      <w:r w:rsidRPr="003B5D7D">
        <w:rPr>
          <w:color w:val="auto"/>
        </w:rPr>
        <w:br/>
        <w:t>Заключительные положения</w:t>
      </w:r>
    </w:p>
    <w:bookmarkEnd w:id="223"/>
    <w:p w:rsidR="00E47B3A" w:rsidRPr="003B5D7D" w:rsidRDefault="00E47B3A"/>
    <w:p w:rsidR="00E47B3A" w:rsidRPr="003B5D7D" w:rsidRDefault="00E47B3A">
      <w:pPr>
        <w:pStyle w:val="af5"/>
      </w:pPr>
      <w:bookmarkStart w:id="224" w:name="sub_26"/>
      <w:r w:rsidRPr="003B5D7D">
        <w:rPr>
          <w:rStyle w:val="a3"/>
          <w:bCs/>
          <w:color w:val="auto"/>
        </w:rPr>
        <w:t>Статья 26.</w:t>
      </w:r>
      <w:r w:rsidRPr="003B5D7D">
        <w:t xml:space="preserve"> Гарантии правового статуса должностных лиц Контрольно-счетной палаты</w:t>
      </w:r>
    </w:p>
    <w:bookmarkEnd w:id="224"/>
    <w:p w:rsidR="00E47B3A" w:rsidRPr="003B5D7D" w:rsidRDefault="00E47B3A"/>
    <w:p w:rsidR="00E47B3A" w:rsidRPr="003B5D7D" w:rsidRDefault="00E47B3A">
      <w:bookmarkStart w:id="225" w:name="sub_261"/>
      <w:r w:rsidRPr="003B5D7D">
        <w:t>Председатель, заместитель Председателя, аудиторы и инспекторы являются должностными лицами Контрольно-счетной палаты.</w:t>
      </w:r>
    </w:p>
    <w:p w:rsidR="00E47B3A" w:rsidRPr="003B5D7D" w:rsidRDefault="00E47B3A">
      <w:bookmarkStart w:id="226" w:name="sub_262"/>
      <w:bookmarkEnd w:id="225"/>
      <w:r w:rsidRPr="003B5D7D"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Северная Осетия-Алания.</w:t>
      </w:r>
    </w:p>
    <w:p w:rsidR="00E47B3A" w:rsidRPr="003B5D7D" w:rsidRDefault="00E47B3A">
      <w:bookmarkStart w:id="227" w:name="sub_263"/>
      <w:bookmarkEnd w:id="226"/>
      <w:r w:rsidRPr="003B5D7D">
        <w:t>Должностные лица Контрольно-счетной палаты:</w:t>
      </w:r>
    </w:p>
    <w:p w:rsidR="00E47B3A" w:rsidRPr="003B5D7D" w:rsidRDefault="00E47B3A">
      <w:bookmarkStart w:id="228" w:name="sub_2631"/>
      <w:bookmarkEnd w:id="227"/>
      <w:r w:rsidRPr="003B5D7D">
        <w:t xml:space="preserve">подлежат государственной защите в соответствии с </w:t>
      </w:r>
      <w:hyperlink r:id="rId95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Федерации;</w:t>
      </w:r>
    </w:p>
    <w:p w:rsidR="00E47B3A" w:rsidRPr="003B5D7D" w:rsidRDefault="00E47B3A">
      <w:bookmarkStart w:id="229" w:name="sub_2632"/>
      <w:bookmarkEnd w:id="228"/>
      <w:r w:rsidRPr="003B5D7D">
        <w:t>обладают гарантиями профессиональной независимости;</w:t>
      </w:r>
    </w:p>
    <w:p w:rsidR="00E47B3A" w:rsidRPr="003B5D7D" w:rsidRDefault="00E47B3A">
      <w:bookmarkStart w:id="230" w:name="sub_2600"/>
      <w:bookmarkEnd w:id="229"/>
      <w:r w:rsidRPr="003B5D7D">
        <w:t>Председатель, заместитель Председателя и аудиторы Контрольно-счетной палаты досрочно освобождаются от должности на основании постановления Парламента Республики Северная Осетия-Алания в случае:</w:t>
      </w:r>
    </w:p>
    <w:p w:rsidR="00E47B3A" w:rsidRPr="003B5D7D" w:rsidRDefault="00E47B3A">
      <w:bookmarkStart w:id="231" w:name="sub_2601"/>
      <w:bookmarkEnd w:id="230"/>
      <w:r w:rsidRPr="003B5D7D">
        <w:t>вступления в законную силу обвинительного приговора суда в отношении его;</w:t>
      </w:r>
    </w:p>
    <w:p w:rsidR="00E47B3A" w:rsidRPr="003B5D7D" w:rsidRDefault="00E47B3A">
      <w:bookmarkStart w:id="232" w:name="sub_2602"/>
      <w:bookmarkEnd w:id="231"/>
      <w:r w:rsidRPr="003B5D7D">
        <w:t>признания его недееспособным или ограниченно дееспособным вступившим в законную силу решением суда;</w:t>
      </w:r>
    </w:p>
    <w:p w:rsidR="00E47B3A" w:rsidRPr="003B5D7D" w:rsidRDefault="00E47B3A">
      <w:bookmarkStart w:id="233" w:name="sub_2603"/>
      <w:bookmarkEnd w:id="232"/>
      <w:r w:rsidRPr="003B5D7D"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47B3A" w:rsidRPr="003B5D7D" w:rsidRDefault="00E47B3A">
      <w:bookmarkStart w:id="234" w:name="sub_2604"/>
      <w:bookmarkEnd w:id="233"/>
      <w:r w:rsidRPr="003B5D7D">
        <w:t>подачи письменного заявления об отставке;</w:t>
      </w:r>
    </w:p>
    <w:p w:rsidR="00E47B3A" w:rsidRPr="003B5D7D" w:rsidRDefault="00E47B3A">
      <w:bookmarkStart w:id="235" w:name="sub_2605"/>
      <w:bookmarkEnd w:id="234"/>
      <w:r w:rsidRPr="003B5D7D"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Парламента Республики Северная Осетия-Алания;</w:t>
      </w:r>
    </w:p>
    <w:p w:rsidR="00E47B3A" w:rsidRPr="003B5D7D" w:rsidRDefault="00E47B3A">
      <w:bookmarkStart w:id="236" w:name="sub_2606"/>
      <w:bookmarkEnd w:id="235"/>
      <w:r w:rsidRPr="003B5D7D">
        <w:t xml:space="preserve">достижения установленного </w:t>
      </w:r>
      <w:hyperlink r:id="rId96" w:history="1">
        <w:r w:rsidRPr="003B5D7D">
          <w:rPr>
            <w:rStyle w:val="a4"/>
            <w:rFonts w:cs="Arial"/>
            <w:color w:val="auto"/>
          </w:rPr>
          <w:t>законом</w:t>
        </w:r>
      </w:hyperlink>
      <w:r w:rsidRPr="003B5D7D">
        <w:t xml:space="preserve"> Республики Северная Осетия-Алания в соответствии с </w:t>
      </w:r>
      <w:hyperlink r:id="rId97" w:history="1">
        <w:r w:rsidRPr="003B5D7D">
          <w:rPr>
            <w:rStyle w:val="a4"/>
            <w:rFonts w:cs="Arial"/>
            <w:color w:val="auto"/>
          </w:rPr>
          <w:t>федеральным законом</w:t>
        </w:r>
      </w:hyperlink>
      <w:r w:rsidRPr="003B5D7D">
        <w:t xml:space="preserve"> предельного возраста пребывания в должности;</w:t>
      </w:r>
    </w:p>
    <w:p w:rsidR="00E47B3A" w:rsidRPr="003B5D7D" w:rsidRDefault="00E47B3A">
      <w:bookmarkStart w:id="237" w:name="sub_2607"/>
      <w:bookmarkEnd w:id="236"/>
      <w:r w:rsidRPr="003B5D7D">
        <w:t xml:space="preserve">выявления обстоятельств, предусмотренных </w:t>
      </w:r>
      <w:hyperlink w:anchor="sub_621" w:history="1">
        <w:r w:rsidRPr="003B5D7D">
          <w:rPr>
            <w:rStyle w:val="a4"/>
            <w:rFonts w:cs="Arial"/>
            <w:color w:val="auto"/>
          </w:rPr>
          <w:t xml:space="preserve">абзацами третьим-седьмым </w:t>
        </w:r>
        <w:r w:rsidRPr="003B5D7D">
          <w:rPr>
            <w:rStyle w:val="a4"/>
            <w:rFonts w:cs="Arial"/>
            <w:color w:val="auto"/>
          </w:rPr>
          <w:lastRenderedPageBreak/>
          <w:t>статьи 6</w:t>
        </w:r>
      </w:hyperlink>
      <w:r w:rsidRPr="003B5D7D">
        <w:t xml:space="preserve"> настоящего Закона.</w:t>
      </w:r>
    </w:p>
    <w:bookmarkEnd w:id="237"/>
    <w:p w:rsidR="00E47B3A" w:rsidRPr="003B5D7D" w:rsidRDefault="00E47B3A"/>
    <w:p w:rsidR="00E47B3A" w:rsidRPr="003B5D7D" w:rsidRDefault="00E47B3A">
      <w:pPr>
        <w:pStyle w:val="af5"/>
      </w:pPr>
      <w:bookmarkStart w:id="238" w:name="sub_27"/>
      <w:r w:rsidRPr="003B5D7D">
        <w:rPr>
          <w:rStyle w:val="a3"/>
          <w:bCs/>
          <w:color w:val="auto"/>
        </w:rPr>
        <w:t>Статья 27.</w:t>
      </w:r>
      <w:r w:rsidRPr="003B5D7D">
        <w:t xml:space="preserve"> Финансовое обеспечение деятельности Контрольно-счетной палаты</w:t>
      </w:r>
    </w:p>
    <w:bookmarkEnd w:id="238"/>
    <w:p w:rsidR="00E47B3A" w:rsidRPr="003B5D7D" w:rsidRDefault="00E47B3A"/>
    <w:p w:rsidR="00E47B3A" w:rsidRPr="003B5D7D" w:rsidRDefault="00E47B3A">
      <w:bookmarkStart w:id="239" w:name="sub_2701"/>
      <w:r w:rsidRPr="003B5D7D">
        <w:t>Финансовое обеспечение деятельности Контрольно-счетной палаты осуществляется за счет средств республиканского бюджета.</w:t>
      </w:r>
    </w:p>
    <w:p w:rsidR="00E47B3A" w:rsidRPr="003B5D7D" w:rsidRDefault="00E47B3A">
      <w:bookmarkStart w:id="240" w:name="sub_2702"/>
      <w:bookmarkEnd w:id="239"/>
      <w:r w:rsidRPr="003B5D7D">
        <w:t>Контроль за использованием Контрольно-счетной палатой средств республиканского бюджета осуществляется на основании постановлений Парламента Республики Северная Осетия-Алания.</w:t>
      </w:r>
    </w:p>
    <w:bookmarkEnd w:id="240"/>
    <w:p w:rsidR="00E47B3A" w:rsidRPr="003B5D7D" w:rsidRDefault="00E47B3A"/>
    <w:p w:rsidR="00E47B3A" w:rsidRPr="003B5D7D" w:rsidRDefault="00E47B3A">
      <w:pPr>
        <w:pStyle w:val="af5"/>
      </w:pPr>
      <w:bookmarkStart w:id="241" w:name="sub_28"/>
      <w:r w:rsidRPr="003B5D7D">
        <w:rPr>
          <w:rStyle w:val="a3"/>
          <w:bCs/>
          <w:color w:val="auto"/>
        </w:rPr>
        <w:t>Статья 28.</w:t>
      </w:r>
      <w:r w:rsidRPr="003B5D7D">
        <w:t xml:space="preserve"> Материальное и социальное обеспечение сотрудников Контрольно-счетной палаты</w:t>
      </w:r>
    </w:p>
    <w:p w:rsidR="00E47B3A" w:rsidRPr="003B5D7D" w:rsidRDefault="00E47B3A">
      <w:bookmarkStart w:id="242" w:name="sub_281"/>
      <w:bookmarkEnd w:id="241"/>
      <w:r w:rsidRPr="003B5D7D">
        <w:t xml:space="preserve">Материальное и социальное обеспечение сотрудников Контрольно-счетной палаты устанавливается настоящим Законом, </w:t>
      </w:r>
      <w:hyperlink r:id="rId98" w:history="1">
        <w:r w:rsidRPr="003B5D7D">
          <w:rPr>
            <w:rStyle w:val="a4"/>
            <w:rFonts w:cs="Arial"/>
            <w:color w:val="auto"/>
          </w:rPr>
          <w:t>законодательством</w:t>
        </w:r>
      </w:hyperlink>
      <w:r w:rsidRPr="003B5D7D">
        <w:t xml:space="preserve"> Российской Федерации, </w:t>
      </w:r>
      <w:hyperlink r:id="rId99" w:history="1">
        <w:r w:rsidRPr="003B5D7D">
          <w:rPr>
            <w:rStyle w:val="a4"/>
            <w:rFonts w:cs="Arial"/>
            <w:color w:val="auto"/>
          </w:rPr>
          <w:t>Законом</w:t>
        </w:r>
      </w:hyperlink>
      <w:r w:rsidRPr="003B5D7D">
        <w:t xml:space="preserve"> Республики Северная Осетия-Алания "О государственной гражданской службе Республики Северная Осетия-Алания", </w:t>
      </w:r>
      <w:hyperlink r:id="rId100" w:history="1">
        <w:r w:rsidRPr="003B5D7D">
          <w:rPr>
            <w:rStyle w:val="a4"/>
            <w:rFonts w:cs="Arial"/>
            <w:color w:val="auto"/>
          </w:rPr>
          <w:t>Законом</w:t>
        </w:r>
      </w:hyperlink>
      <w:r w:rsidRPr="003B5D7D">
        <w:t xml:space="preserve"> Республики Северная Осетия-Алания "О денежном вознаграждении и денежном поощрении лиц, замещающих государственные должности Республики Северная Осетия-Алания, и денежном содержании государственных гражданских служащих Республики Северная Осетия-Алания" и иными нормативными правовыми актами.</w:t>
      </w:r>
    </w:p>
    <w:bookmarkEnd w:id="242"/>
    <w:p w:rsidR="00E47B3A" w:rsidRPr="003B5D7D" w:rsidRDefault="00E47B3A">
      <w:pPr>
        <w:pStyle w:val="afa"/>
        <w:rPr>
          <w:color w:val="auto"/>
          <w:sz w:val="16"/>
          <w:szCs w:val="16"/>
        </w:rPr>
      </w:pPr>
      <w:r w:rsidRPr="003B5D7D">
        <w:rPr>
          <w:color w:val="auto"/>
          <w:sz w:val="16"/>
          <w:szCs w:val="16"/>
        </w:rPr>
        <w:t>ГАРАНТ:</w:t>
      </w:r>
    </w:p>
    <w:p w:rsidR="00E47B3A" w:rsidRPr="003B5D7D" w:rsidRDefault="00E47B3A">
      <w:pPr>
        <w:pStyle w:val="afa"/>
        <w:rPr>
          <w:color w:val="auto"/>
        </w:rPr>
      </w:pPr>
      <w:r w:rsidRPr="003B5D7D">
        <w:rPr>
          <w:color w:val="auto"/>
        </w:rPr>
        <w:t xml:space="preserve">См. также </w:t>
      </w:r>
      <w:hyperlink r:id="rId101" w:history="1">
        <w:r w:rsidRPr="003B5D7D">
          <w:rPr>
            <w:rStyle w:val="a4"/>
            <w:rFonts w:cs="Arial"/>
            <w:color w:val="auto"/>
          </w:rPr>
          <w:t>Закон</w:t>
        </w:r>
      </w:hyperlink>
      <w:r w:rsidRPr="003B5D7D">
        <w:rPr>
          <w:color w:val="auto"/>
        </w:rPr>
        <w:t xml:space="preserve"> Республики Северная Осетия-Алания от 13 января 2010 г. N 6-РЗ "О некоторых социальных гарантиях лицам, замещавшим государственные должности Республики Северная Осетия-Алания и должности государственной гражданской службы Республики Северная Осетия-Алания"</w:t>
      </w:r>
    </w:p>
    <w:p w:rsidR="00E47B3A" w:rsidRPr="003B5D7D" w:rsidRDefault="00E47B3A">
      <w:bookmarkStart w:id="243" w:name="sub_282"/>
      <w:r w:rsidRPr="003B5D7D">
        <w:t>Органы государственной власти Республики Северная Осетия-Алания принимают необходимые меры по материальному и социальному обеспечению сотрудников Контрольно-счетной палаты.</w:t>
      </w:r>
    </w:p>
    <w:p w:rsidR="00E47B3A" w:rsidRPr="003B5D7D" w:rsidRDefault="00E47B3A">
      <w:bookmarkStart w:id="244" w:name="sub_283"/>
      <w:bookmarkEnd w:id="243"/>
      <w:r w:rsidRPr="003B5D7D">
        <w:t>Председателю Контрольно-счетной палаты устанавливается ежемесячное денежное вознаграждение в размере ежемесячного денежного вознаграждения заместителя Председателя Парламента Республики Северная Осетия-Алания.</w:t>
      </w:r>
    </w:p>
    <w:p w:rsidR="00E47B3A" w:rsidRPr="003B5D7D" w:rsidRDefault="00E47B3A">
      <w:bookmarkStart w:id="245" w:name="sub_284"/>
      <w:bookmarkEnd w:id="244"/>
      <w:r w:rsidRPr="003B5D7D">
        <w:t>Заместителю Председателя Контрольно-счетной палаты устанавливается ежемесячное денежное вознаграждение в размере ежемесячного денежного вознаграждения председателя комитета Парламента Республики Северная Осетия-Алания. Аудиторам Контрольно-счетной палаты устанавливается ежемесячное денежное вознаграждение в размере ежемесячного денежного вознаграждения заместителя председателя комитета Парламента Республики Северная Осетия-Алания.</w:t>
      </w:r>
    </w:p>
    <w:p w:rsidR="00E47B3A" w:rsidRPr="003B5D7D" w:rsidRDefault="00E47B3A">
      <w:bookmarkStart w:id="246" w:name="sub_285"/>
      <w:bookmarkEnd w:id="245"/>
      <w:r w:rsidRPr="003B5D7D">
        <w:t>Должностные оклады инспекторов Контрольно-счетной палаты, замещающих должности государственной гражданской службы Республики Северная Осетия-Алания, устанавливаются на 10 процентов выше должностных окладов консультантов аппарата Парламента Республики Северная Осетия-Алания.</w:t>
      </w:r>
    </w:p>
    <w:p w:rsidR="00E47B3A" w:rsidRPr="003B5D7D" w:rsidRDefault="00E47B3A">
      <w:bookmarkStart w:id="247" w:name="sub_286"/>
      <w:bookmarkEnd w:id="246"/>
      <w:r w:rsidRPr="003B5D7D">
        <w:t>Председателю, заместителю и аудиторам Контрольно-счетной палаты предоставляется ежегодный оплачиваемый отпуск продолжительностью, установленной для депутатов Парламента Республики Северная Осетия-Алания.</w:t>
      </w:r>
    </w:p>
    <w:bookmarkEnd w:id="247"/>
    <w:p w:rsidR="00E47B3A" w:rsidRPr="003B5D7D" w:rsidRDefault="00E47B3A"/>
    <w:p w:rsidR="00E47B3A" w:rsidRPr="003B5D7D" w:rsidRDefault="00E47B3A">
      <w:pPr>
        <w:pStyle w:val="afa"/>
        <w:rPr>
          <w:color w:val="auto"/>
          <w:sz w:val="16"/>
          <w:szCs w:val="16"/>
        </w:rPr>
      </w:pPr>
      <w:bookmarkStart w:id="248" w:name="sub_29"/>
      <w:r w:rsidRPr="003B5D7D">
        <w:rPr>
          <w:color w:val="auto"/>
          <w:sz w:val="16"/>
          <w:szCs w:val="16"/>
        </w:rPr>
        <w:t>Информация об изменениях:</w:t>
      </w:r>
    </w:p>
    <w:bookmarkEnd w:id="248"/>
    <w:p w:rsidR="00E47B3A" w:rsidRPr="003B5D7D" w:rsidRDefault="00E47B3A">
      <w:pPr>
        <w:pStyle w:val="afb"/>
        <w:rPr>
          <w:color w:val="auto"/>
        </w:rPr>
      </w:pPr>
      <w:r w:rsidRPr="003B5D7D">
        <w:rPr>
          <w:color w:val="auto"/>
        </w:rPr>
        <w:fldChar w:fldCharType="begin"/>
      </w:r>
      <w:r w:rsidRPr="003B5D7D">
        <w:rPr>
          <w:color w:val="auto"/>
        </w:rPr>
        <w:instrText>HYPERLINK "http://ivo.garant.ru/document?id=31826818&amp;sub=117"</w:instrText>
      </w:r>
      <w:r w:rsidR="00174FBC" w:rsidRPr="003B5D7D">
        <w:rPr>
          <w:color w:val="auto"/>
        </w:rPr>
      </w:r>
      <w:r w:rsidRPr="003B5D7D">
        <w:rPr>
          <w:color w:val="auto"/>
        </w:rPr>
        <w:fldChar w:fldCharType="separate"/>
      </w:r>
      <w:r w:rsidRPr="003B5D7D">
        <w:rPr>
          <w:rStyle w:val="a4"/>
          <w:rFonts w:cs="Arial"/>
          <w:color w:val="auto"/>
        </w:rPr>
        <w:t>Законом</w:t>
      </w:r>
      <w:r w:rsidRPr="003B5D7D">
        <w:rPr>
          <w:color w:val="auto"/>
        </w:rPr>
        <w:fldChar w:fldCharType="end"/>
      </w:r>
      <w:r w:rsidRPr="003B5D7D">
        <w:rPr>
          <w:color w:val="auto"/>
        </w:rPr>
        <w:t xml:space="preserve"> Республики Северная Осетия-Алания от 7 июля 2014 г. N 27-РЗ в </w:t>
      </w:r>
      <w:r w:rsidRPr="003B5D7D">
        <w:rPr>
          <w:color w:val="auto"/>
        </w:rPr>
        <w:lastRenderedPageBreak/>
        <w:t xml:space="preserve">статью 29 настоящего Закона внесены изменения, </w:t>
      </w:r>
      <w:hyperlink r:id="rId102" w:history="1">
        <w:r w:rsidRPr="003B5D7D">
          <w:rPr>
            <w:rStyle w:val="a4"/>
            <w:rFonts w:cs="Arial"/>
            <w:color w:val="auto"/>
          </w:rPr>
          <w:t>вступающие в силу</w:t>
        </w:r>
      </w:hyperlink>
      <w:r w:rsidRPr="003B5D7D">
        <w:rPr>
          <w:color w:val="auto"/>
        </w:rPr>
        <w:t xml:space="preserve"> со дня </w:t>
      </w:r>
      <w:hyperlink r:id="rId103" w:history="1">
        <w:r w:rsidRPr="003B5D7D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3B5D7D">
        <w:rPr>
          <w:color w:val="auto"/>
        </w:rPr>
        <w:t xml:space="preserve"> названного Закона</w:t>
      </w:r>
    </w:p>
    <w:p w:rsidR="00E47B3A" w:rsidRPr="003B5D7D" w:rsidRDefault="00E47B3A">
      <w:pPr>
        <w:pStyle w:val="afb"/>
        <w:rPr>
          <w:color w:val="auto"/>
        </w:rPr>
      </w:pPr>
      <w:hyperlink r:id="rId104" w:history="1">
        <w:r w:rsidRPr="003B5D7D">
          <w:rPr>
            <w:rStyle w:val="a4"/>
            <w:rFonts w:cs="Arial"/>
            <w:color w:val="auto"/>
          </w:rPr>
          <w:t>См. текст статьи в предыдущей редакции</w:t>
        </w:r>
      </w:hyperlink>
    </w:p>
    <w:p w:rsidR="00A3175B" w:rsidRDefault="00A3175B">
      <w:pPr>
        <w:pStyle w:val="af5"/>
        <w:rPr>
          <w:rStyle w:val="a3"/>
          <w:bCs/>
          <w:color w:val="auto"/>
        </w:rPr>
      </w:pPr>
    </w:p>
    <w:p w:rsidR="00E47B3A" w:rsidRPr="003B5D7D" w:rsidRDefault="00E47B3A">
      <w:pPr>
        <w:pStyle w:val="af5"/>
      </w:pPr>
      <w:r w:rsidRPr="003B5D7D">
        <w:rPr>
          <w:rStyle w:val="a3"/>
          <w:bCs/>
          <w:color w:val="auto"/>
        </w:rPr>
        <w:t>Статья 29.</w:t>
      </w:r>
      <w:r w:rsidRPr="003B5D7D">
        <w:t xml:space="preserve"> Обеспечение доступа к информации о деятельности Контрольно-счетной палаты</w:t>
      </w:r>
    </w:p>
    <w:p w:rsidR="00E47B3A" w:rsidRPr="003B5D7D" w:rsidRDefault="00E47B3A"/>
    <w:p w:rsidR="00E47B3A" w:rsidRPr="003B5D7D" w:rsidRDefault="00E47B3A">
      <w:bookmarkStart w:id="249" w:name="sub_2901"/>
      <w:r w:rsidRPr="003B5D7D">
        <w:t>Контрольно-счетная палата в целях обеспечения доступа к информации о своей деятельности размещает на своих официальных сайтах в информационно-телекоммуникационной сети Интернет (далее -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47B3A" w:rsidRPr="003B5D7D" w:rsidRDefault="00E47B3A">
      <w:bookmarkStart w:id="250" w:name="sub_2902"/>
      <w:bookmarkEnd w:id="249"/>
      <w:r w:rsidRPr="003B5D7D">
        <w:t>Контрольно-счетная палата ежегодно не позднее 20 февраля года, следующего за отчетным годом, представляет на рассмотрение Парламента Республики Северная Осетия-Алания отчет о своей работе. Порядок рассмотрения указанного отчета устанавливается Регламентом Парламента Республики Северная Осетия-Алания. Отчет о работе Контрольно-счетной палаты опубликовывается в средствах массовой информации или размещается в сети Интернет только после его рассмотрения Парламентом Республики Северная Осетия-Алания.</w:t>
      </w:r>
    </w:p>
    <w:p w:rsidR="00E47B3A" w:rsidRPr="003B5D7D" w:rsidRDefault="00E47B3A">
      <w:bookmarkStart w:id="251" w:name="sub_2903"/>
      <w:bookmarkEnd w:id="250"/>
      <w:r w:rsidRPr="003B5D7D">
        <w:t>Экземпляр ежегодного отчета о работе Контрольно-счетной палаты направляется Главе Республики Северная Осетия-Алания.</w:t>
      </w:r>
    </w:p>
    <w:bookmarkEnd w:id="251"/>
    <w:p w:rsidR="00E47B3A" w:rsidRPr="003B5D7D" w:rsidRDefault="00E47B3A"/>
    <w:p w:rsidR="00E47B3A" w:rsidRPr="003B5D7D" w:rsidRDefault="00E47B3A">
      <w:pPr>
        <w:pStyle w:val="af5"/>
      </w:pPr>
      <w:bookmarkStart w:id="252" w:name="sub_30"/>
      <w:r w:rsidRPr="003B5D7D">
        <w:rPr>
          <w:rStyle w:val="a3"/>
          <w:bCs/>
          <w:color w:val="auto"/>
        </w:rPr>
        <w:t>Статья 30.</w:t>
      </w:r>
      <w:r w:rsidRPr="003B5D7D">
        <w:t xml:space="preserve"> Приведение нормативных правовых актов в соответствие с настоящим Законом</w:t>
      </w:r>
    </w:p>
    <w:bookmarkEnd w:id="252"/>
    <w:p w:rsidR="00E47B3A" w:rsidRPr="003B5D7D" w:rsidRDefault="00E47B3A"/>
    <w:p w:rsidR="00E47B3A" w:rsidRPr="003B5D7D" w:rsidRDefault="00E47B3A">
      <w:r w:rsidRPr="003B5D7D">
        <w:t>Нормативные правовые акты Главы Республики Северная Осетия-Алания, Правительства Республики Северная Осетия-Алания, ведомственные правовые акты органов государственной власти и органов местного самоуправления приводятся в соответствие с настоящим Законом в течение двух месяцев со дня его вступления в силу.</w:t>
      </w:r>
    </w:p>
    <w:p w:rsidR="00E47B3A" w:rsidRPr="003B5D7D" w:rsidRDefault="00E47B3A"/>
    <w:p w:rsidR="00E47B3A" w:rsidRPr="003B5D7D" w:rsidRDefault="00E47B3A">
      <w:pPr>
        <w:pStyle w:val="af5"/>
      </w:pPr>
      <w:bookmarkStart w:id="253" w:name="sub_31"/>
      <w:r w:rsidRPr="003B5D7D">
        <w:rPr>
          <w:rStyle w:val="a3"/>
          <w:bCs/>
          <w:color w:val="auto"/>
        </w:rPr>
        <w:t>Статья 31.</w:t>
      </w:r>
      <w:r w:rsidRPr="003B5D7D">
        <w:t xml:space="preserve"> Вступление в силу настоящего Закона</w:t>
      </w:r>
    </w:p>
    <w:bookmarkEnd w:id="253"/>
    <w:p w:rsidR="00E47B3A" w:rsidRPr="003B5D7D" w:rsidRDefault="00E47B3A"/>
    <w:p w:rsidR="00E47B3A" w:rsidRPr="003B5D7D" w:rsidRDefault="00E47B3A">
      <w:r w:rsidRPr="003B5D7D">
        <w:t xml:space="preserve">Настоящий Закон вступает в силу со дня его </w:t>
      </w:r>
      <w:hyperlink r:id="rId105" w:history="1">
        <w:r w:rsidRPr="003B5D7D">
          <w:rPr>
            <w:rStyle w:val="a4"/>
            <w:rFonts w:cs="Arial"/>
            <w:color w:val="auto"/>
          </w:rPr>
          <w:t>официального опубликования.</w:t>
        </w:r>
      </w:hyperlink>
    </w:p>
    <w:p w:rsidR="00E47B3A" w:rsidRPr="003B5D7D" w:rsidRDefault="00E47B3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E47B3A" w:rsidRPr="003B5D7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B3A" w:rsidRPr="003B5D7D" w:rsidRDefault="00E47B3A">
            <w:pPr>
              <w:pStyle w:val="afff2"/>
            </w:pPr>
            <w:r w:rsidRPr="003B5D7D">
              <w:t>Президент Республики Северная Осетия-Алания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B3A" w:rsidRPr="003B5D7D" w:rsidRDefault="00E47B3A">
            <w:pPr>
              <w:pStyle w:val="aff9"/>
              <w:jc w:val="right"/>
            </w:pPr>
            <w:r w:rsidRPr="003B5D7D">
              <w:t>А.Дзасохов</w:t>
            </w:r>
          </w:p>
        </w:tc>
      </w:tr>
    </w:tbl>
    <w:p w:rsidR="00E47B3A" w:rsidRPr="003B5D7D" w:rsidRDefault="00E47B3A"/>
    <w:p w:rsidR="00E47B3A" w:rsidRPr="003B5D7D" w:rsidRDefault="00E47B3A">
      <w:pPr>
        <w:pStyle w:val="afff2"/>
      </w:pPr>
      <w:r w:rsidRPr="003B5D7D">
        <w:t>г. Владикавказ</w:t>
      </w:r>
    </w:p>
    <w:p w:rsidR="00E47B3A" w:rsidRPr="003B5D7D" w:rsidRDefault="00E47B3A">
      <w:pPr>
        <w:pStyle w:val="afff2"/>
      </w:pPr>
      <w:r w:rsidRPr="003B5D7D">
        <w:t>5 марта 2005 г.</w:t>
      </w:r>
    </w:p>
    <w:p w:rsidR="00E47B3A" w:rsidRDefault="00E47B3A" w:rsidP="003B5D7D">
      <w:pPr>
        <w:pStyle w:val="afff2"/>
      </w:pPr>
      <w:r w:rsidRPr="003B5D7D">
        <w:t>N 21-РЗ</w:t>
      </w:r>
    </w:p>
    <w:sectPr w:rsidR="00E47B3A" w:rsidSect="003B5D7D">
      <w:pgSz w:w="11900" w:h="16800"/>
      <w:pgMar w:top="1021" w:right="799" w:bottom="1021" w:left="7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7B3A"/>
    <w:rsid w:val="00041FD1"/>
    <w:rsid w:val="00174FBC"/>
    <w:rsid w:val="001F65E2"/>
    <w:rsid w:val="003A7203"/>
    <w:rsid w:val="003B5D7D"/>
    <w:rsid w:val="004A5DE1"/>
    <w:rsid w:val="00A3175B"/>
    <w:rsid w:val="00B31444"/>
    <w:rsid w:val="00E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31926818&amp;sub=0" TargetMode="External"/><Relationship Id="rId21" Type="http://schemas.openxmlformats.org/officeDocument/2006/relationships/hyperlink" Target="http://ivo.garant.ru/document?id=31827085&amp;sub=1000" TargetMode="External"/><Relationship Id="rId42" Type="http://schemas.openxmlformats.org/officeDocument/2006/relationships/hyperlink" Target="http://ivo.garant.ru/document?id=31926818&amp;sub=0" TargetMode="External"/><Relationship Id="rId47" Type="http://schemas.openxmlformats.org/officeDocument/2006/relationships/hyperlink" Target="http://ivo.garant.ru/document?id=70003036&amp;sub=120" TargetMode="External"/><Relationship Id="rId63" Type="http://schemas.openxmlformats.org/officeDocument/2006/relationships/hyperlink" Target="http://ivo.garant.ru/document?id=31926818&amp;sub=0" TargetMode="External"/><Relationship Id="rId68" Type="http://schemas.openxmlformats.org/officeDocument/2006/relationships/hyperlink" Target="http://ivo.garant.ru/document?id=12012604&amp;sub=20001" TargetMode="External"/><Relationship Id="rId84" Type="http://schemas.openxmlformats.org/officeDocument/2006/relationships/hyperlink" Target="http://ivo.garant.ru/document?id=10002673&amp;sub=5" TargetMode="External"/><Relationship Id="rId89" Type="http://schemas.openxmlformats.org/officeDocument/2006/relationships/hyperlink" Target="http://ivo.garant.ru/document?id=12025267&amp;sub=195" TargetMode="External"/><Relationship Id="rId7" Type="http://schemas.openxmlformats.org/officeDocument/2006/relationships/hyperlink" Target="http://ivo.garant.ru/document?id=31800016&amp;sub=0" TargetMode="External"/><Relationship Id="rId71" Type="http://schemas.openxmlformats.org/officeDocument/2006/relationships/hyperlink" Target="http://ivo.garant.ru/document?id=31926818&amp;sub=0" TargetMode="External"/><Relationship Id="rId92" Type="http://schemas.openxmlformats.org/officeDocument/2006/relationships/hyperlink" Target="http://ivo.garant.ru/document?id=12036454&amp;sub=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31926818&amp;sub=0" TargetMode="External"/><Relationship Id="rId29" Type="http://schemas.openxmlformats.org/officeDocument/2006/relationships/hyperlink" Target="http://ivo.garant.ru/document?id=31807885&amp;sub=30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vo.garant.ru/document?id=31826818&amp;sub=2" TargetMode="External"/><Relationship Id="rId24" Type="http://schemas.openxmlformats.org/officeDocument/2006/relationships/hyperlink" Target="http://ivo.garant.ru/document?id=31812171&amp;sub=7" TargetMode="External"/><Relationship Id="rId32" Type="http://schemas.openxmlformats.org/officeDocument/2006/relationships/hyperlink" Target="http://ivo.garant.ru/document?id=31807978&amp;sub=100" TargetMode="External"/><Relationship Id="rId37" Type="http://schemas.openxmlformats.org/officeDocument/2006/relationships/hyperlink" Target="http://ivo.garant.ru/document?id=31807978&amp;sub=600" TargetMode="External"/><Relationship Id="rId40" Type="http://schemas.openxmlformats.org/officeDocument/2006/relationships/hyperlink" Target="http://ivo.garant.ru/document?id=31812171&amp;sub=10" TargetMode="External"/><Relationship Id="rId45" Type="http://schemas.openxmlformats.org/officeDocument/2006/relationships/hyperlink" Target="http://ivo.garant.ru/document?id=31926818&amp;sub=0" TargetMode="External"/><Relationship Id="rId53" Type="http://schemas.openxmlformats.org/officeDocument/2006/relationships/hyperlink" Target="http://ivo.garant.ru/document?id=12082695&amp;sub=11" TargetMode="External"/><Relationship Id="rId58" Type="http://schemas.openxmlformats.org/officeDocument/2006/relationships/hyperlink" Target="http://ivo.garant.ru/document?id=31926818&amp;sub=0" TargetMode="External"/><Relationship Id="rId66" Type="http://schemas.openxmlformats.org/officeDocument/2006/relationships/hyperlink" Target="http://ivo.garant.ru/document?id=31926818&amp;sub=0" TargetMode="External"/><Relationship Id="rId74" Type="http://schemas.openxmlformats.org/officeDocument/2006/relationships/hyperlink" Target="http://ivo.garant.ru/document?id=12012604&amp;sub=20001" TargetMode="External"/><Relationship Id="rId79" Type="http://schemas.openxmlformats.org/officeDocument/2006/relationships/hyperlink" Target="http://ivo.garant.ru/document?id=12012604&amp;sub=3062" TargetMode="External"/><Relationship Id="rId87" Type="http://schemas.openxmlformats.org/officeDocument/2006/relationships/hyperlink" Target="http://ivo.garant.ru/document?id=12082695&amp;sub=9" TargetMode="External"/><Relationship Id="rId102" Type="http://schemas.openxmlformats.org/officeDocument/2006/relationships/hyperlink" Target="http://ivo.garant.ru/document?id=31826818&amp;sub=2" TargetMode="External"/><Relationship Id="rId5" Type="http://schemas.openxmlformats.org/officeDocument/2006/relationships/hyperlink" Target="http://ivo.garant.ru/document?id=10003000&amp;sub=0" TargetMode="External"/><Relationship Id="rId61" Type="http://schemas.openxmlformats.org/officeDocument/2006/relationships/hyperlink" Target="http://ivo.garant.ru/document?id=31926818&amp;sub=0" TargetMode="External"/><Relationship Id="rId82" Type="http://schemas.openxmlformats.org/officeDocument/2006/relationships/hyperlink" Target="http://ivo.garant.ru/document?id=10002673&amp;sub=5" TargetMode="External"/><Relationship Id="rId90" Type="http://schemas.openxmlformats.org/officeDocument/2006/relationships/hyperlink" Target="http://ivo.garant.ru/document?id=31827442&amp;sub=0" TargetMode="External"/><Relationship Id="rId95" Type="http://schemas.openxmlformats.org/officeDocument/2006/relationships/hyperlink" Target="http://ivo.garant.ru/document?id=10004593&amp;sub=0" TargetMode="External"/><Relationship Id="rId19" Type="http://schemas.openxmlformats.org/officeDocument/2006/relationships/hyperlink" Target="http://ivo.garant.ru/document?id=10002673&amp;sub=5" TargetMode="External"/><Relationship Id="rId14" Type="http://schemas.openxmlformats.org/officeDocument/2006/relationships/hyperlink" Target="http://ivo.garant.ru/document?id=12012604&amp;sub=3062" TargetMode="External"/><Relationship Id="rId22" Type="http://schemas.openxmlformats.org/officeDocument/2006/relationships/hyperlink" Target="http://ivo.garant.ru/document?id=31826818&amp;sub=2" TargetMode="External"/><Relationship Id="rId27" Type="http://schemas.openxmlformats.org/officeDocument/2006/relationships/hyperlink" Target="http://ivo.garant.ru/document?id=31812171&amp;sub=9" TargetMode="External"/><Relationship Id="rId30" Type="http://schemas.openxmlformats.org/officeDocument/2006/relationships/hyperlink" Target="http://ivo.garant.ru/document?id=31806631&amp;sub=1000" TargetMode="External"/><Relationship Id="rId35" Type="http://schemas.openxmlformats.org/officeDocument/2006/relationships/hyperlink" Target="http://ivo.garant.ru/document?id=12025267&amp;sub=4000" TargetMode="External"/><Relationship Id="rId43" Type="http://schemas.openxmlformats.org/officeDocument/2006/relationships/hyperlink" Target="http://ivo.garant.ru/document?id=31812171&amp;sub=11" TargetMode="External"/><Relationship Id="rId48" Type="http://schemas.openxmlformats.org/officeDocument/2006/relationships/hyperlink" Target="http://ivo.garant.ru/document?id=12012604&amp;sub=20001" TargetMode="External"/><Relationship Id="rId56" Type="http://schemas.openxmlformats.org/officeDocument/2006/relationships/hyperlink" Target="http://ivo.garant.ru/document?id=10003000&amp;sub=0" TargetMode="External"/><Relationship Id="rId64" Type="http://schemas.openxmlformats.org/officeDocument/2006/relationships/hyperlink" Target="http://ivo.garant.ru/document?id=31812171&amp;sub=18" TargetMode="External"/><Relationship Id="rId69" Type="http://schemas.openxmlformats.org/officeDocument/2006/relationships/hyperlink" Target="http://ivo.garant.ru/document?id=12012604&amp;sub=20001" TargetMode="External"/><Relationship Id="rId77" Type="http://schemas.openxmlformats.org/officeDocument/2006/relationships/hyperlink" Target="http://ivo.garant.ru/document?id=31926818&amp;sub=0" TargetMode="External"/><Relationship Id="rId100" Type="http://schemas.openxmlformats.org/officeDocument/2006/relationships/hyperlink" Target="http://ivo.garant.ru/document?id=31801020&amp;sub=0" TargetMode="External"/><Relationship Id="rId105" Type="http://schemas.openxmlformats.org/officeDocument/2006/relationships/hyperlink" Target="http://ivo.garant.ru/document?id=31903634&amp;sub=0" TargetMode="External"/><Relationship Id="rId8" Type="http://schemas.openxmlformats.org/officeDocument/2006/relationships/hyperlink" Target="http://ivo.garant.ru/document?id=31826818&amp;sub=2" TargetMode="External"/><Relationship Id="rId51" Type="http://schemas.openxmlformats.org/officeDocument/2006/relationships/hyperlink" Target="http://ivo.garant.ru/document?id=31926818&amp;sub=0" TargetMode="External"/><Relationship Id="rId72" Type="http://schemas.openxmlformats.org/officeDocument/2006/relationships/hyperlink" Target="http://ivo.garant.ru/document?id=31812171&amp;sub=21" TargetMode="External"/><Relationship Id="rId80" Type="http://schemas.openxmlformats.org/officeDocument/2006/relationships/hyperlink" Target="http://ivo.garant.ru/document?id=31826818&amp;sub=116" TargetMode="External"/><Relationship Id="rId85" Type="http://schemas.openxmlformats.org/officeDocument/2006/relationships/hyperlink" Target="http://ivo.garant.ru/document?id=12036454&amp;sub=301" TargetMode="External"/><Relationship Id="rId93" Type="http://schemas.openxmlformats.org/officeDocument/2006/relationships/hyperlink" Target="http://ivo.garant.ru/document?id=10002673&amp;sub=26" TargetMode="External"/><Relationship Id="rId98" Type="http://schemas.openxmlformats.org/officeDocument/2006/relationships/hyperlink" Target="http://ivo.garant.ru/document?id=12036354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31926818&amp;sub=0" TargetMode="External"/><Relationship Id="rId17" Type="http://schemas.openxmlformats.org/officeDocument/2006/relationships/hyperlink" Target="http://ivo.garant.ru/document?id=31812171&amp;sub=6" TargetMode="External"/><Relationship Id="rId25" Type="http://schemas.openxmlformats.org/officeDocument/2006/relationships/hyperlink" Target="http://ivo.garant.ru/document?id=31826818&amp;sub=2" TargetMode="External"/><Relationship Id="rId33" Type="http://schemas.openxmlformats.org/officeDocument/2006/relationships/hyperlink" Target="http://ivo.garant.ru/document?id=31820813&amp;sub=6" TargetMode="External"/><Relationship Id="rId38" Type="http://schemas.openxmlformats.org/officeDocument/2006/relationships/hyperlink" Target="http://ivo.garant.ru/document?id=31826818&amp;sub=2" TargetMode="External"/><Relationship Id="rId46" Type="http://schemas.openxmlformats.org/officeDocument/2006/relationships/hyperlink" Target="http://ivo.garant.ru/document?id=31812171&amp;sub=13" TargetMode="External"/><Relationship Id="rId59" Type="http://schemas.openxmlformats.org/officeDocument/2006/relationships/hyperlink" Target="http://ivo.garant.ru/document?id=31812171&amp;sub=15" TargetMode="External"/><Relationship Id="rId67" Type="http://schemas.openxmlformats.org/officeDocument/2006/relationships/hyperlink" Target="http://ivo.garant.ru/document?id=31812171&amp;sub=20" TargetMode="External"/><Relationship Id="rId103" Type="http://schemas.openxmlformats.org/officeDocument/2006/relationships/hyperlink" Target="http://ivo.garant.ru/document?id=31926818&amp;sub=0" TargetMode="External"/><Relationship Id="rId20" Type="http://schemas.openxmlformats.org/officeDocument/2006/relationships/hyperlink" Target="http://ivo.garant.ru/document?id=31820271&amp;sub=1000" TargetMode="External"/><Relationship Id="rId41" Type="http://schemas.openxmlformats.org/officeDocument/2006/relationships/hyperlink" Target="http://ivo.garant.ru/document?id=31826818&amp;sub=2" TargetMode="External"/><Relationship Id="rId54" Type="http://schemas.openxmlformats.org/officeDocument/2006/relationships/hyperlink" Target="http://ivo.garant.ru/document?id=10002673&amp;sub=5" TargetMode="External"/><Relationship Id="rId62" Type="http://schemas.openxmlformats.org/officeDocument/2006/relationships/hyperlink" Target="http://ivo.garant.ru/document?id=31826818&amp;sub=2" TargetMode="External"/><Relationship Id="rId70" Type="http://schemas.openxmlformats.org/officeDocument/2006/relationships/hyperlink" Target="http://ivo.garant.ru/document?id=31826818&amp;sub=2" TargetMode="External"/><Relationship Id="rId75" Type="http://schemas.openxmlformats.org/officeDocument/2006/relationships/hyperlink" Target="http://ivo.garant.ru/document?id=12025267&amp;sub=19401" TargetMode="External"/><Relationship Id="rId83" Type="http://schemas.openxmlformats.org/officeDocument/2006/relationships/hyperlink" Target="http://ivo.garant.ru/document?id=12036454&amp;sub=301" TargetMode="External"/><Relationship Id="rId88" Type="http://schemas.openxmlformats.org/officeDocument/2006/relationships/hyperlink" Target="http://ivo.garant.ru/document?id=31807978&amp;sub=6" TargetMode="External"/><Relationship Id="rId91" Type="http://schemas.openxmlformats.org/officeDocument/2006/relationships/hyperlink" Target="http://ivo.garant.ru/document?id=10002673&amp;sub=5" TargetMode="External"/><Relationship Id="rId96" Type="http://schemas.openxmlformats.org/officeDocument/2006/relationships/hyperlink" Target="http://ivo.garant.ru/document?id=31804775&amp;sub=90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82695&amp;sub=0" TargetMode="External"/><Relationship Id="rId15" Type="http://schemas.openxmlformats.org/officeDocument/2006/relationships/hyperlink" Target="http://ivo.garant.ru/document?id=31826818&amp;sub=2" TargetMode="External"/><Relationship Id="rId23" Type="http://schemas.openxmlformats.org/officeDocument/2006/relationships/hyperlink" Target="http://ivo.garant.ru/document?id=31926818&amp;sub=0" TargetMode="External"/><Relationship Id="rId28" Type="http://schemas.openxmlformats.org/officeDocument/2006/relationships/hyperlink" Target="http://ivo.garant.ru/document?id=31807978&amp;sub=600" TargetMode="External"/><Relationship Id="rId36" Type="http://schemas.openxmlformats.org/officeDocument/2006/relationships/hyperlink" Target="http://ivo.garant.ru/document?id=31800016&amp;sub=0" TargetMode="External"/><Relationship Id="rId49" Type="http://schemas.openxmlformats.org/officeDocument/2006/relationships/hyperlink" Target="http://ivo.garant.ru/document?id=70253464&amp;sub=303" TargetMode="External"/><Relationship Id="rId57" Type="http://schemas.openxmlformats.org/officeDocument/2006/relationships/hyperlink" Target="http://ivo.garant.ru/document?id=31826818&amp;sub=2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vo.garant.ru/document?id=31812171&amp;sub=2" TargetMode="External"/><Relationship Id="rId31" Type="http://schemas.openxmlformats.org/officeDocument/2006/relationships/hyperlink" Target="http://ivo.garant.ru/document?id=10064072&amp;sub=23005" TargetMode="External"/><Relationship Id="rId44" Type="http://schemas.openxmlformats.org/officeDocument/2006/relationships/hyperlink" Target="http://ivo.garant.ru/document?id=31826818&amp;sub=2" TargetMode="External"/><Relationship Id="rId52" Type="http://schemas.openxmlformats.org/officeDocument/2006/relationships/hyperlink" Target="http://ivo.garant.ru/document?id=12082695&amp;sub=0" TargetMode="External"/><Relationship Id="rId60" Type="http://schemas.openxmlformats.org/officeDocument/2006/relationships/hyperlink" Target="http://ivo.garant.ru/document?id=31826818&amp;sub=2" TargetMode="External"/><Relationship Id="rId65" Type="http://schemas.openxmlformats.org/officeDocument/2006/relationships/hyperlink" Target="http://ivo.garant.ru/document?id=31826818&amp;sub=2" TargetMode="External"/><Relationship Id="rId73" Type="http://schemas.openxmlformats.org/officeDocument/2006/relationships/hyperlink" Target="http://ivo.garant.ru/document?id=12012604&amp;sub=20001" TargetMode="External"/><Relationship Id="rId78" Type="http://schemas.openxmlformats.org/officeDocument/2006/relationships/hyperlink" Target="http://ivo.garant.ru/document?id=12012604&amp;sub=3063" TargetMode="External"/><Relationship Id="rId81" Type="http://schemas.openxmlformats.org/officeDocument/2006/relationships/hyperlink" Target="http://ivo.garant.ru/document?id=31812171&amp;sub=22" TargetMode="External"/><Relationship Id="rId86" Type="http://schemas.openxmlformats.org/officeDocument/2006/relationships/hyperlink" Target="http://ivo.garant.ru/document?id=12025267&amp;sub=283" TargetMode="External"/><Relationship Id="rId94" Type="http://schemas.openxmlformats.org/officeDocument/2006/relationships/hyperlink" Target="http://ivo.garant.ru/document?id=10002673&amp;sub=5" TargetMode="External"/><Relationship Id="rId99" Type="http://schemas.openxmlformats.org/officeDocument/2006/relationships/hyperlink" Target="http://ivo.garant.ru/document?id=31804775&amp;sub=0" TargetMode="External"/><Relationship Id="rId101" Type="http://schemas.openxmlformats.org/officeDocument/2006/relationships/hyperlink" Target="http://ivo.garant.ru/document?id=31820845&amp;sub=0" TargetMode="External"/><Relationship Id="rId4" Type="http://schemas.openxmlformats.org/officeDocument/2006/relationships/hyperlink" Target="http://ivo.garant.ru/document?id=31803634&amp;sub=0" TargetMode="External"/><Relationship Id="rId9" Type="http://schemas.openxmlformats.org/officeDocument/2006/relationships/hyperlink" Target="http://ivo.garant.ru/document?id=31926818&amp;sub=0" TargetMode="External"/><Relationship Id="rId13" Type="http://schemas.openxmlformats.org/officeDocument/2006/relationships/hyperlink" Target="http://ivo.garant.ru/document?id=31812171&amp;sub=5" TargetMode="External"/><Relationship Id="rId18" Type="http://schemas.openxmlformats.org/officeDocument/2006/relationships/hyperlink" Target="http://ivo.garant.ru/document?id=10064072&amp;sub=29" TargetMode="External"/><Relationship Id="rId39" Type="http://schemas.openxmlformats.org/officeDocument/2006/relationships/hyperlink" Target="http://ivo.garant.ru/document?id=31926818&amp;sub=0" TargetMode="External"/><Relationship Id="rId34" Type="http://schemas.openxmlformats.org/officeDocument/2006/relationships/hyperlink" Target="http://ivo.garant.ru/document?id=12012604&amp;sub=3000" TargetMode="External"/><Relationship Id="rId50" Type="http://schemas.openxmlformats.org/officeDocument/2006/relationships/hyperlink" Target="http://ivo.garant.ru/document?id=31826818&amp;sub=2" TargetMode="External"/><Relationship Id="rId55" Type="http://schemas.openxmlformats.org/officeDocument/2006/relationships/hyperlink" Target="http://ivo.garant.ru/document?id=12036454&amp;sub=301" TargetMode="External"/><Relationship Id="rId76" Type="http://schemas.openxmlformats.org/officeDocument/2006/relationships/hyperlink" Target="http://ivo.garant.ru/document?id=31826818&amp;sub=2" TargetMode="External"/><Relationship Id="rId97" Type="http://schemas.openxmlformats.org/officeDocument/2006/relationships/hyperlink" Target="http://ivo.garant.ru/document?id=12036354&amp;sub=251" TargetMode="External"/><Relationship Id="rId104" Type="http://schemas.openxmlformats.org/officeDocument/2006/relationships/hyperlink" Target="http://ivo.garant.ru/document?id=31812171&amp;sub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10877</Words>
  <Characters>62002</Characters>
  <Application>Microsoft Office Word</Application>
  <DocSecurity>0</DocSecurity>
  <Lines>516</Lines>
  <Paragraphs>145</Paragraphs>
  <ScaleCrop>false</ScaleCrop>
  <Company>НПП "Гарант-Сервис"</Company>
  <LinksUpToDate>false</LinksUpToDate>
  <CharactersWithSpaces>72734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ll</cp:lastModifiedBy>
  <cp:revision>4</cp:revision>
  <dcterms:created xsi:type="dcterms:W3CDTF">2017-10-17T07:50:00Z</dcterms:created>
  <dcterms:modified xsi:type="dcterms:W3CDTF">2017-10-17T07:51:00Z</dcterms:modified>
</cp:coreProperties>
</file>